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9444" w14:textId="65B07DFB" w:rsidR="00C576B1" w:rsidRPr="001D1815" w:rsidRDefault="008F3268" w:rsidP="00C576B1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5940824B" wp14:editId="6F55D3F4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6294120" cy="2217928"/>
            <wp:effectExtent l="0" t="0" r="0" b="0"/>
            <wp:wrapNone/>
            <wp:docPr id="3" name="Рисунок 3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21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08"/>
        <w:tblW w:w="9923" w:type="dxa"/>
        <w:tblLook w:val="04A0" w:firstRow="1" w:lastRow="0" w:firstColumn="1" w:lastColumn="0" w:noHBand="0" w:noVBand="1"/>
      </w:tblPr>
      <w:tblGrid>
        <w:gridCol w:w="3828"/>
        <w:gridCol w:w="1701"/>
        <w:gridCol w:w="4394"/>
      </w:tblGrid>
      <w:tr w:rsidR="003F16CC" w:rsidRPr="001D1815" w14:paraId="65503A13" w14:textId="77777777" w:rsidTr="001D6E81">
        <w:tc>
          <w:tcPr>
            <w:tcW w:w="3828" w:type="dxa"/>
            <w:shd w:val="clear" w:color="auto" w:fill="auto"/>
          </w:tcPr>
          <w:p w14:paraId="7EB09B1B" w14:textId="77777777" w:rsidR="00441616" w:rsidRPr="001D1815" w:rsidRDefault="00441616" w:rsidP="001D1815">
            <w:pPr>
              <w:spacing w:line="276" w:lineRule="auto"/>
              <w:rPr>
                <w:sz w:val="28"/>
                <w:szCs w:val="28"/>
              </w:rPr>
            </w:pPr>
            <w:r w:rsidRPr="001D1815">
              <w:rPr>
                <w:sz w:val="28"/>
                <w:szCs w:val="28"/>
              </w:rPr>
              <w:t xml:space="preserve">Ахмет Байтұрсынұлы атындағы </w:t>
            </w:r>
            <w:r w:rsidR="003F16CC" w:rsidRPr="001D1815">
              <w:rPr>
                <w:sz w:val="28"/>
                <w:szCs w:val="28"/>
              </w:rPr>
              <w:t xml:space="preserve">Қостанай </w:t>
            </w:r>
          </w:p>
          <w:p w14:paraId="69D7A21D" w14:textId="4D6AE30E" w:rsidR="003F16CC" w:rsidRPr="001D1815" w:rsidRDefault="00C346AB" w:rsidP="001D1815">
            <w:pPr>
              <w:spacing w:line="276" w:lineRule="auto"/>
              <w:rPr>
                <w:sz w:val="28"/>
                <w:szCs w:val="28"/>
              </w:rPr>
            </w:pPr>
            <w:r w:rsidRPr="001D1815">
              <w:rPr>
                <w:sz w:val="28"/>
                <w:szCs w:val="28"/>
              </w:rPr>
              <w:t>ө</w:t>
            </w:r>
            <w:r w:rsidR="00441616" w:rsidRPr="001D1815">
              <w:rPr>
                <w:sz w:val="28"/>
                <w:szCs w:val="28"/>
              </w:rPr>
              <w:t>нірлік</w:t>
            </w:r>
            <w:r w:rsidR="003F16CC" w:rsidRPr="001D1815">
              <w:rPr>
                <w:sz w:val="28"/>
                <w:szCs w:val="28"/>
              </w:rPr>
              <w:t xml:space="preserve"> </w:t>
            </w:r>
          </w:p>
          <w:p w14:paraId="2CBF21BB" w14:textId="2A50FB38" w:rsidR="003F16CC" w:rsidRPr="001D1815" w:rsidRDefault="003F16CC" w:rsidP="001D1815">
            <w:pPr>
              <w:spacing w:line="276" w:lineRule="auto"/>
              <w:rPr>
                <w:sz w:val="28"/>
                <w:szCs w:val="28"/>
              </w:rPr>
            </w:pPr>
            <w:r w:rsidRPr="001D1815">
              <w:rPr>
                <w:sz w:val="28"/>
                <w:szCs w:val="28"/>
              </w:rPr>
              <w:t>университет</w:t>
            </w:r>
            <w:r w:rsidR="00441616" w:rsidRPr="001D1815">
              <w:rPr>
                <w:sz w:val="28"/>
                <w:szCs w:val="28"/>
              </w:rPr>
              <w:t>і</w:t>
            </w:r>
            <w:r w:rsidRPr="001D1815">
              <w:rPr>
                <w:sz w:val="28"/>
                <w:szCs w:val="28"/>
              </w:rPr>
              <w:t>»</w:t>
            </w:r>
            <w:r w:rsidR="00415319" w:rsidRPr="001D1815">
              <w:rPr>
                <w:sz w:val="28"/>
                <w:szCs w:val="28"/>
              </w:rPr>
              <w:t xml:space="preserve"> КЕАҚ</w:t>
            </w:r>
          </w:p>
          <w:p w14:paraId="3B7DE0AB" w14:textId="77777777" w:rsidR="003F16CC" w:rsidRPr="001D1815" w:rsidRDefault="003F16CC" w:rsidP="00922E04"/>
        </w:tc>
        <w:tc>
          <w:tcPr>
            <w:tcW w:w="1701" w:type="dxa"/>
            <w:shd w:val="clear" w:color="auto" w:fill="auto"/>
          </w:tcPr>
          <w:p w14:paraId="6720E2E0" w14:textId="77777777" w:rsidR="003F16CC" w:rsidRPr="001D1815" w:rsidRDefault="003F16CC" w:rsidP="003F16CC">
            <w:pPr>
              <w:jc w:val="right"/>
            </w:pPr>
            <w:r w:rsidRPr="001D1815">
              <w:rPr>
                <w:noProof/>
                <w:lang w:val="ru-RU"/>
              </w:rPr>
              <w:drawing>
                <wp:inline distT="0" distB="0" distL="0" distR="0" wp14:anchorId="51D0DE5E" wp14:editId="47742D69">
                  <wp:extent cx="904340" cy="1021233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новый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40" cy="102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shd w:val="clear" w:color="auto" w:fill="auto"/>
          </w:tcPr>
          <w:p w14:paraId="73AC94A5" w14:textId="77777777" w:rsidR="003F16CC" w:rsidRPr="001D1815" w:rsidRDefault="003F16CC" w:rsidP="003F16CC">
            <w:pPr>
              <w:ind w:left="176"/>
              <w:jc w:val="both"/>
              <w:rPr>
                <w:sz w:val="28"/>
                <w:szCs w:val="28"/>
              </w:rPr>
            </w:pPr>
            <w:r w:rsidRPr="001D1815">
              <w:rPr>
                <w:sz w:val="28"/>
                <w:szCs w:val="28"/>
              </w:rPr>
              <w:t>Бекітемін</w:t>
            </w:r>
          </w:p>
          <w:p w14:paraId="3ECF8603" w14:textId="5AE17DCB" w:rsidR="003F16CC" w:rsidRPr="001D1815" w:rsidRDefault="00E55695" w:rsidP="003F16CC">
            <w:pPr>
              <w:ind w:left="176"/>
              <w:jc w:val="both"/>
              <w:rPr>
                <w:sz w:val="28"/>
                <w:szCs w:val="28"/>
              </w:rPr>
            </w:pPr>
            <w:bookmarkStart w:id="0" w:name="_Hlk183167589"/>
            <w:r w:rsidRPr="001D1815">
              <w:rPr>
                <w:sz w:val="28"/>
                <w:szCs w:val="28"/>
              </w:rPr>
              <w:t xml:space="preserve">Басқарма </w:t>
            </w:r>
            <w:r w:rsidR="003F16CC" w:rsidRPr="001D1815">
              <w:rPr>
                <w:sz w:val="28"/>
                <w:szCs w:val="28"/>
              </w:rPr>
              <w:t>Төраға</w:t>
            </w:r>
            <w:r w:rsidRPr="001D1815">
              <w:rPr>
                <w:sz w:val="28"/>
                <w:szCs w:val="28"/>
              </w:rPr>
              <w:t>сы</w:t>
            </w:r>
            <w:r w:rsidR="003F16CC" w:rsidRPr="001D1815">
              <w:rPr>
                <w:sz w:val="28"/>
                <w:szCs w:val="28"/>
              </w:rPr>
              <w:t xml:space="preserve"> – </w:t>
            </w:r>
          </w:p>
          <w:p w14:paraId="3A54F589" w14:textId="77777777" w:rsidR="003F16CC" w:rsidRPr="001D1815" w:rsidRDefault="003F16CC" w:rsidP="003F16CC">
            <w:pPr>
              <w:ind w:left="176"/>
              <w:jc w:val="both"/>
              <w:rPr>
                <w:sz w:val="28"/>
                <w:szCs w:val="28"/>
              </w:rPr>
            </w:pPr>
            <w:r w:rsidRPr="001D1815">
              <w:rPr>
                <w:sz w:val="28"/>
                <w:szCs w:val="28"/>
              </w:rPr>
              <w:t>Ректор</w:t>
            </w:r>
            <w:bookmarkEnd w:id="0"/>
          </w:p>
          <w:p w14:paraId="685C5771" w14:textId="7C90FA2E" w:rsidR="003F16CC" w:rsidRPr="001D1815" w:rsidRDefault="003F16CC" w:rsidP="003F16CC">
            <w:pPr>
              <w:ind w:left="176"/>
              <w:jc w:val="both"/>
              <w:rPr>
                <w:sz w:val="28"/>
                <w:szCs w:val="28"/>
              </w:rPr>
            </w:pPr>
            <w:r w:rsidRPr="001D1815">
              <w:rPr>
                <w:sz w:val="28"/>
                <w:szCs w:val="28"/>
              </w:rPr>
              <w:t xml:space="preserve">___________ </w:t>
            </w:r>
            <w:r w:rsidR="00E55695" w:rsidRPr="001D1815">
              <w:rPr>
                <w:sz w:val="28"/>
                <w:szCs w:val="28"/>
              </w:rPr>
              <w:t>С.</w:t>
            </w:r>
            <w:r w:rsidRPr="001D1815">
              <w:rPr>
                <w:sz w:val="28"/>
                <w:szCs w:val="28"/>
              </w:rPr>
              <w:t>Қуанышбаев</w:t>
            </w:r>
          </w:p>
          <w:p w14:paraId="6A9383A6" w14:textId="133B6847" w:rsidR="003F16CC" w:rsidRPr="001D1815" w:rsidRDefault="003F16CC" w:rsidP="003F16CC">
            <w:pPr>
              <w:ind w:left="176"/>
              <w:jc w:val="both"/>
              <w:rPr>
                <w:sz w:val="28"/>
                <w:szCs w:val="28"/>
              </w:rPr>
            </w:pPr>
            <w:r w:rsidRPr="001D1815">
              <w:rPr>
                <w:sz w:val="28"/>
                <w:szCs w:val="28"/>
              </w:rPr>
              <w:t>_________2024</w:t>
            </w:r>
            <w:r w:rsidR="000B42BB">
              <w:rPr>
                <w:sz w:val="28"/>
                <w:szCs w:val="28"/>
                <w:lang w:val="ru-RU"/>
              </w:rPr>
              <w:t xml:space="preserve"> ж</w:t>
            </w:r>
            <w:r w:rsidRPr="001D1815">
              <w:rPr>
                <w:sz w:val="28"/>
                <w:szCs w:val="28"/>
              </w:rPr>
              <w:t>.</w:t>
            </w:r>
          </w:p>
          <w:p w14:paraId="382E5A70" w14:textId="77777777" w:rsidR="003F16CC" w:rsidRPr="001D1815" w:rsidRDefault="003F16CC" w:rsidP="003F16CC">
            <w:pPr>
              <w:jc w:val="both"/>
            </w:pPr>
          </w:p>
        </w:tc>
      </w:tr>
    </w:tbl>
    <w:p w14:paraId="6DD10061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FA47665" w14:textId="77777777" w:rsidR="003F16CC" w:rsidRPr="001D1815" w:rsidRDefault="003F16CC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67B49DE" w14:textId="4EB3E04B" w:rsidR="008F3268" w:rsidRDefault="008F3268" w:rsidP="008F3268">
      <w:pPr>
        <w:framePr w:wrap="none" w:vAnchor="page" w:hAnchor="page" w:x="2175" w:y="7086"/>
        <w:rPr>
          <w:sz w:val="0"/>
          <w:szCs w:val="0"/>
        </w:rPr>
      </w:pPr>
    </w:p>
    <w:p w14:paraId="135F02B2" w14:textId="77777777" w:rsidR="003F16CC" w:rsidRPr="001D1815" w:rsidRDefault="003F16CC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EF71FD6" w14:textId="77777777" w:rsidR="003F16CC" w:rsidRPr="001D1815" w:rsidRDefault="003F16CC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98D1EEC" w14:textId="77777777" w:rsidR="003F16CC" w:rsidRPr="001D1815" w:rsidRDefault="003F16CC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6087776" w14:textId="77777777" w:rsidR="00B833F4" w:rsidRPr="001D1815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DDBA4D7" w14:textId="77777777" w:rsidR="00B833F4" w:rsidRPr="001D1815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E4F7DB5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1D1815">
        <w:rPr>
          <w:b/>
          <w:bCs/>
          <w:sz w:val="28"/>
          <w:szCs w:val="28"/>
        </w:rPr>
        <w:t>ЕРЕЖЕ</w:t>
      </w:r>
    </w:p>
    <w:p w14:paraId="0A966C0A" w14:textId="77777777" w:rsidR="00B833F4" w:rsidRPr="001D1815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47BB6298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1D181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2AA1C" wp14:editId="51B4C0F9">
                <wp:simplePos x="0" y="0"/>
                <wp:positionH relativeFrom="column">
                  <wp:posOffset>491490</wp:posOffset>
                </wp:positionH>
                <wp:positionV relativeFrom="paragraph">
                  <wp:posOffset>6985</wp:posOffset>
                </wp:positionV>
                <wp:extent cx="5086985" cy="1270"/>
                <wp:effectExtent l="0" t="0" r="18415" b="368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985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74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.7pt;margin-top:.55pt;width:400.5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" strokeweight=".26mm">
                <v:stroke joinstyle="miter"/>
              </v:shape>
            </w:pict>
          </mc:Fallback>
        </mc:AlternateContent>
      </w:r>
      <w:r w:rsidRPr="001D1815">
        <w:rPr>
          <w:b/>
          <w:bCs/>
          <w:sz w:val="28"/>
          <w:szCs w:val="28"/>
        </w:rPr>
        <w:t xml:space="preserve"> </w:t>
      </w:r>
    </w:p>
    <w:p w14:paraId="0AFB621F" w14:textId="5DF36743" w:rsidR="00B833F4" w:rsidRPr="00993E4C" w:rsidRDefault="00E55695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1D1815">
        <w:rPr>
          <w:b/>
          <w:bCs/>
          <w:sz w:val="28"/>
          <w:szCs w:val="28"/>
        </w:rPr>
        <w:t>СТРАТЕГИЯ, АККРЕДИТТЕУ ЖӘНЕ БІЛІМ САПАСЫ БӨЛІМІ</w:t>
      </w:r>
    </w:p>
    <w:p w14:paraId="5F011BAD" w14:textId="77777777" w:rsidR="00993E4C" w:rsidRPr="00993E4C" w:rsidRDefault="00993E4C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8EFF56F" w14:textId="488FABDE" w:rsidR="00C576B1" w:rsidRPr="001D1815" w:rsidRDefault="00E55695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1D1815">
        <w:rPr>
          <w:b/>
          <w:bCs/>
          <w:sz w:val="28"/>
          <w:szCs w:val="28"/>
        </w:rPr>
        <w:t>Е</w:t>
      </w:r>
      <w:r w:rsidR="00993E4C">
        <w:rPr>
          <w:b/>
          <w:bCs/>
          <w:sz w:val="28"/>
          <w:szCs w:val="28"/>
          <w:lang w:val="en-US"/>
        </w:rPr>
        <w:t xml:space="preserve"> </w:t>
      </w:r>
      <w:r w:rsidR="00D824A7" w:rsidRPr="001D1815">
        <w:rPr>
          <w:b/>
          <w:bCs/>
          <w:sz w:val="28"/>
          <w:szCs w:val="28"/>
        </w:rPr>
        <w:t>062</w:t>
      </w:r>
      <w:r w:rsidR="00413203" w:rsidRPr="001D1815">
        <w:rPr>
          <w:b/>
          <w:bCs/>
          <w:sz w:val="28"/>
          <w:szCs w:val="28"/>
        </w:rPr>
        <w:t>-</w:t>
      </w:r>
      <w:r w:rsidR="00C576B1" w:rsidRPr="001D1815">
        <w:rPr>
          <w:b/>
          <w:bCs/>
          <w:sz w:val="28"/>
          <w:szCs w:val="28"/>
        </w:rPr>
        <w:t>202</w:t>
      </w:r>
      <w:r w:rsidR="003F16CC" w:rsidRPr="001D1815">
        <w:rPr>
          <w:b/>
          <w:bCs/>
          <w:sz w:val="28"/>
          <w:szCs w:val="28"/>
        </w:rPr>
        <w:t>4</w:t>
      </w:r>
    </w:p>
    <w:p w14:paraId="58A789AD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E599055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D02E897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3A1CF49" w14:textId="77777777" w:rsidR="00B833F4" w:rsidRPr="001D1815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199E29C" w14:textId="77777777" w:rsidR="00B833F4" w:rsidRPr="001D1815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7975243" w14:textId="77777777" w:rsidR="00B833F4" w:rsidRPr="001D1815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333BBB24" w14:textId="77777777" w:rsidR="00B833F4" w:rsidRPr="001D1815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5873603" w14:textId="77777777" w:rsidR="00B833F4" w:rsidRPr="001D1815" w:rsidRDefault="00B833F4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7F2FD412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E938F2B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DE81447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6B5EAF59" w14:textId="77777777" w:rsidR="00553847" w:rsidRPr="001D1815" w:rsidRDefault="00553847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A79D515" w14:textId="77777777" w:rsidR="00553847" w:rsidRPr="001D1815" w:rsidRDefault="00553847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021CE209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29181FB4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14:paraId="1D850B38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140C311F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32C53A92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364B161" w14:textId="77777777" w:rsidR="00C576B1" w:rsidRPr="001D1815" w:rsidRDefault="00C576B1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58F5B4DF" w14:textId="77777777" w:rsidR="007773A9" w:rsidRPr="001D1815" w:rsidRDefault="007773A9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528B8A9" w14:textId="77777777" w:rsidR="007773A9" w:rsidRPr="001D1815" w:rsidRDefault="007773A9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66410994" w14:textId="77777777" w:rsidR="007773A9" w:rsidRPr="001D1815" w:rsidRDefault="007773A9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75047C99" w14:textId="77777777" w:rsidR="007E61D5" w:rsidRPr="001D1815" w:rsidRDefault="007E61D5" w:rsidP="00B833F4">
      <w:pPr>
        <w:shd w:val="clear" w:color="auto" w:fill="FFFFFF"/>
        <w:autoSpaceDE w:val="0"/>
        <w:jc w:val="center"/>
        <w:rPr>
          <w:sz w:val="28"/>
          <w:szCs w:val="28"/>
        </w:rPr>
      </w:pPr>
    </w:p>
    <w:p w14:paraId="01476189" w14:textId="1EDB1BF2" w:rsidR="00E55695" w:rsidRPr="001D1815" w:rsidRDefault="00C576B1" w:rsidP="00C576B1">
      <w:pPr>
        <w:shd w:val="clear" w:color="auto" w:fill="FFFFFF"/>
        <w:autoSpaceDE w:val="0"/>
        <w:jc w:val="center"/>
        <w:rPr>
          <w:sz w:val="28"/>
          <w:szCs w:val="28"/>
        </w:rPr>
      </w:pPr>
      <w:r w:rsidRPr="001D1815">
        <w:rPr>
          <w:sz w:val="28"/>
          <w:szCs w:val="28"/>
        </w:rPr>
        <w:t>Қостанай</w:t>
      </w:r>
    </w:p>
    <w:p w14:paraId="56CBC87D" w14:textId="77777777" w:rsidR="00E55695" w:rsidRPr="001D1815" w:rsidRDefault="00E55695">
      <w:pPr>
        <w:spacing w:after="200" w:line="276" w:lineRule="auto"/>
        <w:rPr>
          <w:sz w:val="28"/>
          <w:szCs w:val="28"/>
        </w:rPr>
      </w:pPr>
      <w:r w:rsidRPr="001D1815">
        <w:rPr>
          <w:sz w:val="28"/>
          <w:szCs w:val="28"/>
        </w:rPr>
        <w:br w:type="page"/>
      </w:r>
    </w:p>
    <w:p w14:paraId="2A758416" w14:textId="1C3989B7" w:rsidR="00C576B1" w:rsidRPr="001D1815" w:rsidRDefault="00C576B1" w:rsidP="00C576B1">
      <w:pPr>
        <w:jc w:val="center"/>
        <w:rPr>
          <w:b/>
          <w:sz w:val="28"/>
          <w:szCs w:val="28"/>
        </w:rPr>
      </w:pPr>
      <w:r w:rsidRPr="001D1815">
        <w:rPr>
          <w:b/>
          <w:sz w:val="28"/>
          <w:szCs w:val="28"/>
        </w:rPr>
        <w:lastRenderedPageBreak/>
        <w:t>Алғы сөз</w:t>
      </w:r>
    </w:p>
    <w:p w14:paraId="79590620" w14:textId="77777777" w:rsidR="00C576B1" w:rsidRPr="001D1815" w:rsidRDefault="00C576B1" w:rsidP="00C576B1">
      <w:pPr>
        <w:ind w:left="567"/>
        <w:jc w:val="center"/>
        <w:rPr>
          <w:b/>
          <w:sz w:val="28"/>
          <w:szCs w:val="28"/>
        </w:rPr>
      </w:pPr>
    </w:p>
    <w:p w14:paraId="674CDF90" w14:textId="486CDF9F" w:rsidR="00C576B1" w:rsidRPr="001D1815" w:rsidRDefault="00C576B1" w:rsidP="00C576B1">
      <w:pPr>
        <w:tabs>
          <w:tab w:val="left" w:pos="9355"/>
        </w:tabs>
        <w:rPr>
          <w:sz w:val="28"/>
        </w:rPr>
      </w:pPr>
      <w:r w:rsidRPr="001D1815">
        <w:rPr>
          <w:b/>
          <w:sz w:val="28"/>
        </w:rPr>
        <w:t xml:space="preserve">1 </w:t>
      </w:r>
      <w:r w:rsidR="00E55695" w:rsidRPr="001D1815">
        <w:rPr>
          <w:sz w:val="28"/>
          <w:szCs w:val="28"/>
        </w:rPr>
        <w:t xml:space="preserve">Стратегия, аккредиттеу және білім сапасы бөлімімен </w:t>
      </w:r>
      <w:r w:rsidRPr="001D1815">
        <w:rPr>
          <w:b/>
          <w:bCs/>
          <w:caps/>
          <w:sz w:val="28"/>
        </w:rPr>
        <w:t>Әзірлен</w:t>
      </w:r>
      <w:r w:rsidR="00E55695" w:rsidRPr="001D1815">
        <w:rPr>
          <w:b/>
          <w:bCs/>
          <w:caps/>
          <w:sz w:val="28"/>
        </w:rPr>
        <w:t>ГЕН</w:t>
      </w:r>
      <w:r w:rsidRPr="001D1815">
        <w:rPr>
          <w:b/>
          <w:bCs/>
          <w:caps/>
          <w:sz w:val="28"/>
        </w:rPr>
        <w:t xml:space="preserve"> </w:t>
      </w:r>
    </w:p>
    <w:p w14:paraId="0B298922" w14:textId="77777777" w:rsidR="00C576B1" w:rsidRPr="001D1815" w:rsidRDefault="00C576B1" w:rsidP="00C576B1">
      <w:pPr>
        <w:ind w:left="567"/>
        <w:rPr>
          <w:b/>
          <w:sz w:val="16"/>
          <w:szCs w:val="16"/>
        </w:rPr>
      </w:pPr>
    </w:p>
    <w:p w14:paraId="537E8D74" w14:textId="6126C76D" w:rsidR="00C576B1" w:rsidRPr="001D1815" w:rsidRDefault="00C576B1" w:rsidP="00C576B1">
      <w:pPr>
        <w:tabs>
          <w:tab w:val="left" w:pos="9355"/>
        </w:tabs>
        <w:rPr>
          <w:sz w:val="28"/>
        </w:rPr>
      </w:pPr>
      <w:r w:rsidRPr="001D1815">
        <w:rPr>
          <w:b/>
          <w:sz w:val="28"/>
        </w:rPr>
        <w:t>2</w:t>
      </w:r>
      <w:r w:rsidRPr="001D1815">
        <w:rPr>
          <w:sz w:val="28"/>
        </w:rPr>
        <w:t xml:space="preserve"> </w:t>
      </w:r>
      <w:r w:rsidR="00E55695" w:rsidRPr="001D1815">
        <w:rPr>
          <w:sz w:val="28"/>
          <w:szCs w:val="28"/>
        </w:rPr>
        <w:t>Стратегия, аккредиттеу және білім сапасы бөлімімен</w:t>
      </w:r>
      <w:r w:rsidR="00E55695" w:rsidRPr="001D1815">
        <w:rPr>
          <w:b/>
          <w:bCs/>
          <w:sz w:val="28"/>
        </w:rPr>
        <w:t xml:space="preserve"> </w:t>
      </w:r>
      <w:r w:rsidRPr="001D1815">
        <w:rPr>
          <w:b/>
          <w:bCs/>
          <w:sz w:val="28"/>
        </w:rPr>
        <w:t xml:space="preserve">ЕНГІЗІЛДІ </w:t>
      </w:r>
    </w:p>
    <w:p w14:paraId="39058C82" w14:textId="77777777" w:rsidR="00C576B1" w:rsidRPr="001D1815" w:rsidRDefault="00C576B1" w:rsidP="00C576B1">
      <w:pPr>
        <w:tabs>
          <w:tab w:val="left" w:pos="2992"/>
        </w:tabs>
        <w:ind w:left="567"/>
        <w:rPr>
          <w:sz w:val="28"/>
        </w:rPr>
      </w:pPr>
      <w:r w:rsidRPr="001D1815">
        <w:rPr>
          <w:b/>
          <w:bCs/>
          <w:sz w:val="28"/>
        </w:rPr>
        <w:t xml:space="preserve"> </w:t>
      </w:r>
    </w:p>
    <w:p w14:paraId="131D969F" w14:textId="6972DEF7" w:rsidR="00C576B1" w:rsidRPr="001D1815" w:rsidRDefault="00C576B1" w:rsidP="00C346AB">
      <w:pPr>
        <w:jc w:val="both"/>
        <w:rPr>
          <w:sz w:val="28"/>
        </w:rPr>
      </w:pPr>
      <w:r w:rsidRPr="001D1815">
        <w:rPr>
          <w:b/>
          <w:caps/>
          <w:sz w:val="28"/>
        </w:rPr>
        <w:t xml:space="preserve">3 </w:t>
      </w:r>
      <w:r w:rsidR="00C346AB" w:rsidRPr="001D1815">
        <w:rPr>
          <w:bCs/>
          <w:sz w:val="28"/>
        </w:rPr>
        <w:t>Басқарма Төрағасы-Ректордың</w:t>
      </w:r>
      <w:r w:rsidR="00C346AB" w:rsidRPr="001D1815">
        <w:rPr>
          <w:b/>
          <w:sz w:val="28"/>
        </w:rPr>
        <w:t xml:space="preserve"> </w:t>
      </w:r>
      <w:r w:rsidR="008F3268" w:rsidRPr="008F3268">
        <w:rPr>
          <w:sz w:val="28"/>
        </w:rPr>
        <w:t>20.12.2024</w:t>
      </w:r>
      <w:r w:rsidR="00C346AB" w:rsidRPr="001D1815">
        <w:rPr>
          <w:sz w:val="28"/>
          <w:szCs w:val="28"/>
        </w:rPr>
        <w:t xml:space="preserve"> жылғы № </w:t>
      </w:r>
      <w:r w:rsidR="008F3268" w:rsidRPr="008F3268">
        <w:rPr>
          <w:sz w:val="28"/>
          <w:szCs w:val="28"/>
        </w:rPr>
        <w:t>319</w:t>
      </w:r>
      <w:r w:rsidR="00C346AB" w:rsidRPr="001D1815">
        <w:rPr>
          <w:sz w:val="28"/>
          <w:szCs w:val="28"/>
        </w:rPr>
        <w:t xml:space="preserve"> </w:t>
      </w:r>
      <w:r w:rsidR="00C346AB" w:rsidRPr="001D1815">
        <w:rPr>
          <w:bCs/>
          <w:caps/>
          <w:sz w:val="28"/>
        </w:rPr>
        <w:t>НҚ</w:t>
      </w:r>
      <w:r w:rsidR="00C346AB" w:rsidRPr="001D1815">
        <w:rPr>
          <w:b/>
          <w:caps/>
          <w:sz w:val="28"/>
        </w:rPr>
        <w:t xml:space="preserve"> </w:t>
      </w:r>
      <w:r w:rsidR="00C346AB" w:rsidRPr="001D1815">
        <w:rPr>
          <w:bCs/>
          <w:sz w:val="28"/>
        </w:rPr>
        <w:t>бұйрығымен</w:t>
      </w:r>
      <w:r w:rsidR="00C346AB" w:rsidRPr="001D1815">
        <w:rPr>
          <w:b/>
          <w:caps/>
          <w:sz w:val="28"/>
        </w:rPr>
        <w:t xml:space="preserve"> БЕКІТІЛДІ ЖӘНЕ ҚОЛДАНЫСҚА ЕНГІЗІЛДІ</w:t>
      </w:r>
    </w:p>
    <w:p w14:paraId="7127FC2B" w14:textId="77777777" w:rsidR="00C576B1" w:rsidRPr="001D1815" w:rsidRDefault="00C576B1" w:rsidP="00C576B1">
      <w:pPr>
        <w:tabs>
          <w:tab w:val="left" w:pos="900"/>
        </w:tabs>
        <w:ind w:left="567"/>
        <w:rPr>
          <w:sz w:val="28"/>
          <w:szCs w:val="16"/>
        </w:rPr>
      </w:pPr>
    </w:p>
    <w:p w14:paraId="2601F67B" w14:textId="77777777" w:rsidR="00C576B1" w:rsidRPr="001D1815" w:rsidRDefault="00C576B1" w:rsidP="00C576B1">
      <w:pPr>
        <w:rPr>
          <w:b/>
          <w:bCs/>
          <w:caps/>
          <w:sz w:val="28"/>
        </w:rPr>
      </w:pPr>
      <w:r w:rsidRPr="001D1815">
        <w:rPr>
          <w:b/>
          <w:sz w:val="28"/>
        </w:rPr>
        <w:t xml:space="preserve">4 </w:t>
      </w:r>
      <w:r w:rsidR="00591E77" w:rsidRPr="001D1815">
        <w:rPr>
          <w:b/>
          <w:bCs/>
          <w:caps/>
          <w:sz w:val="28"/>
        </w:rPr>
        <w:t>Әзірлеуші</w:t>
      </w:r>
      <w:r w:rsidRPr="001D1815">
        <w:rPr>
          <w:b/>
          <w:bCs/>
          <w:caps/>
          <w:sz w:val="28"/>
        </w:rPr>
        <w:t xml:space="preserve">: </w:t>
      </w:r>
    </w:p>
    <w:p w14:paraId="3459A613" w14:textId="5C7A13E8" w:rsidR="00C576B1" w:rsidRPr="001D1815" w:rsidRDefault="007528B7" w:rsidP="00591E77">
      <w:pPr>
        <w:jc w:val="both"/>
        <w:rPr>
          <w:sz w:val="28"/>
          <w:szCs w:val="28"/>
        </w:rPr>
      </w:pPr>
      <w:r w:rsidRPr="001D1815">
        <w:rPr>
          <w:sz w:val="28"/>
          <w:szCs w:val="28"/>
        </w:rPr>
        <w:t>А.Дик</w:t>
      </w:r>
      <w:r w:rsidR="00591E77" w:rsidRPr="001D1815">
        <w:rPr>
          <w:sz w:val="28"/>
          <w:szCs w:val="28"/>
        </w:rPr>
        <w:t xml:space="preserve"> – </w:t>
      </w:r>
      <w:r w:rsidR="00441616" w:rsidRPr="001D1815">
        <w:rPr>
          <w:sz w:val="28"/>
          <w:szCs w:val="28"/>
        </w:rPr>
        <w:t xml:space="preserve">стратегия, аккредиттеу және білім сапасы </w:t>
      </w:r>
      <w:r w:rsidR="00591E77" w:rsidRPr="001D1815">
        <w:rPr>
          <w:sz w:val="28"/>
          <w:szCs w:val="28"/>
        </w:rPr>
        <w:t>бөлім</w:t>
      </w:r>
      <w:r w:rsidR="001D1815" w:rsidRPr="001D1815">
        <w:rPr>
          <w:sz w:val="28"/>
          <w:szCs w:val="28"/>
        </w:rPr>
        <w:t>і</w:t>
      </w:r>
      <w:r w:rsidR="00591E77" w:rsidRPr="001D1815">
        <w:rPr>
          <w:sz w:val="28"/>
          <w:szCs w:val="28"/>
        </w:rPr>
        <w:t xml:space="preserve"> бастығы</w:t>
      </w:r>
      <w:r w:rsidR="00C346AB" w:rsidRPr="001D1815">
        <w:rPr>
          <w:sz w:val="28"/>
          <w:szCs w:val="28"/>
        </w:rPr>
        <w:t>ның</w:t>
      </w:r>
      <w:r w:rsidR="00591E77" w:rsidRPr="001D1815">
        <w:rPr>
          <w:sz w:val="28"/>
          <w:szCs w:val="28"/>
        </w:rPr>
        <w:t xml:space="preserve"> </w:t>
      </w:r>
      <w:r w:rsidR="00441616" w:rsidRPr="001D1815">
        <w:rPr>
          <w:bCs/>
          <w:sz w:val="28"/>
        </w:rPr>
        <w:t>м.а.</w:t>
      </w:r>
    </w:p>
    <w:p w14:paraId="6E44F520" w14:textId="77777777" w:rsidR="00591E77" w:rsidRPr="001D1815" w:rsidRDefault="00591E77" w:rsidP="00591E77">
      <w:pPr>
        <w:jc w:val="both"/>
        <w:rPr>
          <w:sz w:val="28"/>
          <w:szCs w:val="28"/>
        </w:rPr>
      </w:pPr>
    </w:p>
    <w:p w14:paraId="667CBEBD" w14:textId="2DAAB57D" w:rsidR="00C576B1" w:rsidRPr="001D1815" w:rsidRDefault="00C576B1" w:rsidP="00C576B1">
      <w:pPr>
        <w:rPr>
          <w:b/>
          <w:caps/>
          <w:sz w:val="28"/>
          <w:szCs w:val="28"/>
        </w:rPr>
      </w:pPr>
      <w:r w:rsidRPr="001D1815">
        <w:rPr>
          <w:b/>
          <w:caps/>
          <w:sz w:val="28"/>
          <w:szCs w:val="28"/>
        </w:rPr>
        <w:t xml:space="preserve">5 </w:t>
      </w:r>
      <w:r w:rsidR="00C346AB" w:rsidRPr="001D1815">
        <w:rPr>
          <w:b/>
          <w:caps/>
          <w:sz w:val="28"/>
          <w:szCs w:val="28"/>
        </w:rPr>
        <w:t>САРАПШЫ</w:t>
      </w:r>
      <w:r w:rsidRPr="001D1815">
        <w:rPr>
          <w:b/>
          <w:caps/>
          <w:sz w:val="28"/>
          <w:szCs w:val="28"/>
        </w:rPr>
        <w:t>:</w:t>
      </w:r>
    </w:p>
    <w:p w14:paraId="5AAE4B13" w14:textId="011DD7D9" w:rsidR="00C576B1" w:rsidRPr="001D1815" w:rsidRDefault="00441616" w:rsidP="00C576B1">
      <w:pPr>
        <w:shd w:val="clear" w:color="auto" w:fill="FFFFFF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>Г</w:t>
      </w:r>
      <w:r w:rsidR="00726ABD" w:rsidRPr="001D1815">
        <w:rPr>
          <w:color w:val="000000"/>
          <w:sz w:val="28"/>
          <w:szCs w:val="28"/>
        </w:rPr>
        <w:t>.</w:t>
      </w:r>
      <w:r w:rsidRPr="001D1815">
        <w:t xml:space="preserve"> </w:t>
      </w:r>
      <w:r w:rsidRPr="001D1815">
        <w:rPr>
          <w:color w:val="000000"/>
          <w:sz w:val="28"/>
          <w:szCs w:val="28"/>
        </w:rPr>
        <w:t>Исмаилова</w:t>
      </w:r>
      <w:r w:rsidR="00C576B1" w:rsidRPr="001D1815">
        <w:rPr>
          <w:color w:val="000000"/>
          <w:sz w:val="28"/>
          <w:szCs w:val="28"/>
        </w:rPr>
        <w:t xml:space="preserve"> – </w:t>
      </w:r>
      <w:r w:rsidR="00726ABD" w:rsidRPr="001D1815">
        <w:rPr>
          <w:color w:val="000000"/>
          <w:sz w:val="28"/>
          <w:szCs w:val="28"/>
        </w:rPr>
        <w:t>білім беру бағдарламалары бөлімінің бастығы</w:t>
      </w:r>
      <w:r w:rsidR="00C576B1" w:rsidRPr="001D1815">
        <w:rPr>
          <w:color w:val="000000"/>
          <w:sz w:val="28"/>
          <w:szCs w:val="28"/>
        </w:rPr>
        <w:t xml:space="preserve"> </w:t>
      </w:r>
    </w:p>
    <w:p w14:paraId="6B82FFC0" w14:textId="77777777" w:rsidR="00591E77" w:rsidRPr="001D1815" w:rsidRDefault="00591E77" w:rsidP="00C576B1">
      <w:pPr>
        <w:tabs>
          <w:tab w:val="left" w:pos="2492"/>
        </w:tabs>
        <w:rPr>
          <w:sz w:val="28"/>
          <w:szCs w:val="28"/>
        </w:rPr>
      </w:pPr>
    </w:p>
    <w:p w14:paraId="1B9A5F84" w14:textId="13538733" w:rsidR="00C576B1" w:rsidRPr="001D1815" w:rsidRDefault="00C576B1" w:rsidP="00C576B1">
      <w:pPr>
        <w:widowControl w:val="0"/>
        <w:jc w:val="both"/>
        <w:rPr>
          <w:sz w:val="28"/>
        </w:rPr>
      </w:pPr>
      <w:r w:rsidRPr="001D1815">
        <w:rPr>
          <w:b/>
          <w:caps/>
          <w:sz w:val="28"/>
        </w:rPr>
        <w:t xml:space="preserve">6 </w:t>
      </w:r>
      <w:r w:rsidRPr="001D1815">
        <w:rPr>
          <w:b/>
          <w:bCs/>
          <w:caps/>
          <w:sz w:val="28"/>
        </w:rPr>
        <w:t>Тексер</w:t>
      </w:r>
      <w:r w:rsidR="001D1815" w:rsidRPr="001D1815">
        <w:rPr>
          <w:b/>
          <w:bCs/>
          <w:caps/>
          <w:sz w:val="28"/>
        </w:rPr>
        <w:t>у</w:t>
      </w:r>
      <w:r w:rsidRPr="001D1815">
        <w:rPr>
          <w:b/>
          <w:bCs/>
          <w:caps/>
          <w:sz w:val="28"/>
        </w:rPr>
        <w:t xml:space="preserve"> мерзімділігі</w:t>
      </w:r>
      <w:r w:rsidRPr="001D1815">
        <w:rPr>
          <w:caps/>
          <w:sz w:val="28"/>
        </w:rPr>
        <w:tab/>
      </w:r>
      <w:r w:rsidRPr="001D1815">
        <w:rPr>
          <w:caps/>
          <w:sz w:val="28"/>
        </w:rPr>
        <w:tab/>
      </w:r>
      <w:r w:rsidRPr="001D1815">
        <w:rPr>
          <w:caps/>
          <w:sz w:val="28"/>
        </w:rPr>
        <w:tab/>
      </w:r>
      <w:r w:rsidRPr="001D1815">
        <w:rPr>
          <w:caps/>
          <w:sz w:val="28"/>
        </w:rPr>
        <w:tab/>
      </w:r>
      <w:r w:rsidRPr="001D1815">
        <w:rPr>
          <w:caps/>
          <w:sz w:val="28"/>
        </w:rPr>
        <w:tab/>
      </w:r>
      <w:r w:rsidR="00C346AB" w:rsidRPr="001D1815">
        <w:rPr>
          <w:caps/>
          <w:sz w:val="28"/>
        </w:rPr>
        <w:tab/>
      </w:r>
      <w:r w:rsidR="00C346AB" w:rsidRPr="001D1815">
        <w:rPr>
          <w:caps/>
          <w:sz w:val="28"/>
        </w:rPr>
        <w:tab/>
      </w:r>
      <w:r w:rsidR="009E5121" w:rsidRPr="001D1815">
        <w:rPr>
          <w:caps/>
          <w:sz w:val="28"/>
        </w:rPr>
        <w:t>3</w:t>
      </w:r>
      <w:r w:rsidRPr="001D1815">
        <w:rPr>
          <w:sz w:val="28"/>
        </w:rPr>
        <w:t xml:space="preserve"> жыл</w:t>
      </w:r>
    </w:p>
    <w:p w14:paraId="0C4EFAB0" w14:textId="77777777" w:rsidR="00C576B1" w:rsidRPr="001D1815" w:rsidRDefault="00C576B1" w:rsidP="00C576B1">
      <w:pPr>
        <w:widowControl w:val="0"/>
        <w:ind w:firstLine="540"/>
        <w:jc w:val="both"/>
        <w:rPr>
          <w:sz w:val="28"/>
        </w:rPr>
      </w:pPr>
    </w:p>
    <w:p w14:paraId="4CF3DA19" w14:textId="084D9D31" w:rsidR="00C576B1" w:rsidRPr="001D1815" w:rsidRDefault="00C576B1" w:rsidP="00C576B1">
      <w:pPr>
        <w:widowControl w:val="0"/>
        <w:jc w:val="both"/>
        <w:rPr>
          <w:bCs/>
          <w:sz w:val="28"/>
        </w:rPr>
      </w:pPr>
      <w:r w:rsidRPr="001D1815">
        <w:rPr>
          <w:b/>
          <w:bCs/>
          <w:sz w:val="28"/>
        </w:rPr>
        <w:t xml:space="preserve">7 </w:t>
      </w:r>
      <w:r w:rsidR="00C346AB" w:rsidRPr="001D1815">
        <w:rPr>
          <w:bCs/>
          <w:sz w:val="28"/>
        </w:rPr>
        <w:t>Е</w:t>
      </w:r>
      <w:r w:rsidR="001D1815" w:rsidRPr="001D1815">
        <w:rPr>
          <w:bCs/>
          <w:sz w:val="28"/>
        </w:rPr>
        <w:t xml:space="preserve"> </w:t>
      </w:r>
      <w:r w:rsidR="00834640" w:rsidRPr="001D1815">
        <w:rPr>
          <w:bCs/>
          <w:sz w:val="28"/>
        </w:rPr>
        <w:t>013</w:t>
      </w:r>
      <w:r w:rsidR="00863E13" w:rsidRPr="001D1815">
        <w:rPr>
          <w:bCs/>
          <w:sz w:val="28"/>
        </w:rPr>
        <w:t>-20</w:t>
      </w:r>
      <w:r w:rsidR="007528B7" w:rsidRPr="001D1815">
        <w:rPr>
          <w:bCs/>
          <w:sz w:val="28"/>
        </w:rPr>
        <w:t>2</w:t>
      </w:r>
      <w:r w:rsidR="00834640" w:rsidRPr="001D1815">
        <w:rPr>
          <w:bCs/>
          <w:sz w:val="28"/>
        </w:rPr>
        <w:t>4</w:t>
      </w:r>
      <w:r w:rsidR="001D1815" w:rsidRPr="001D1815">
        <w:rPr>
          <w:bCs/>
          <w:sz w:val="28"/>
        </w:rPr>
        <w:t>.</w:t>
      </w:r>
      <w:r w:rsidR="00863E13" w:rsidRPr="001D1815">
        <w:t xml:space="preserve"> </w:t>
      </w:r>
      <w:r w:rsidR="00C346AB" w:rsidRPr="001D1815">
        <w:rPr>
          <w:sz w:val="28"/>
          <w:szCs w:val="28"/>
        </w:rPr>
        <w:t>Стратегия, аккредиттеу және</w:t>
      </w:r>
      <w:r w:rsidR="00C346AB" w:rsidRPr="001D1815">
        <w:rPr>
          <w:bCs/>
          <w:sz w:val="28"/>
        </w:rPr>
        <w:t xml:space="preserve"> рейтинг б</w:t>
      </w:r>
      <w:r w:rsidR="00863E13" w:rsidRPr="001D1815">
        <w:rPr>
          <w:bCs/>
          <w:sz w:val="28"/>
        </w:rPr>
        <w:t>өлім</w:t>
      </w:r>
      <w:r w:rsidR="00C346AB" w:rsidRPr="001D1815">
        <w:rPr>
          <w:bCs/>
          <w:sz w:val="28"/>
        </w:rPr>
        <w:t>і</w:t>
      </w:r>
      <w:r w:rsidR="00863E13" w:rsidRPr="001D1815">
        <w:rPr>
          <w:bCs/>
          <w:sz w:val="28"/>
        </w:rPr>
        <w:t xml:space="preserve"> </w:t>
      </w:r>
      <w:r w:rsidR="00C346AB" w:rsidRPr="001D1815">
        <w:rPr>
          <w:bCs/>
          <w:sz w:val="28"/>
        </w:rPr>
        <w:t>орнына</w:t>
      </w:r>
      <w:r w:rsidR="00C346AB" w:rsidRPr="001D1815">
        <w:rPr>
          <w:b/>
          <w:bCs/>
          <w:sz w:val="28"/>
        </w:rPr>
        <w:t xml:space="preserve"> ЕНГІЗІЛДІ</w:t>
      </w:r>
    </w:p>
    <w:p w14:paraId="4202D8B5" w14:textId="77777777" w:rsidR="00C576B1" w:rsidRPr="001D1815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14:paraId="0240799D" w14:textId="77777777" w:rsidR="00C576B1" w:rsidRPr="001D1815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14:paraId="7E86380D" w14:textId="77777777" w:rsidR="00C576B1" w:rsidRPr="001D1815" w:rsidRDefault="00C576B1" w:rsidP="00C576B1">
      <w:pPr>
        <w:widowControl w:val="0"/>
        <w:jc w:val="both"/>
        <w:rPr>
          <w:caps/>
          <w:sz w:val="28"/>
        </w:rPr>
      </w:pPr>
    </w:p>
    <w:p w14:paraId="7E213784" w14:textId="77777777" w:rsidR="00C576B1" w:rsidRPr="001D1815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14:paraId="0343F7B3" w14:textId="0E4F9915" w:rsidR="007528B7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  <w:r w:rsidRPr="001D1815">
        <w:rPr>
          <w:sz w:val="28"/>
          <w:szCs w:val="28"/>
        </w:rPr>
        <w:t xml:space="preserve">Осы Ережені «Ахмет Байтұрсынұлы атындағы Қостанай </w:t>
      </w:r>
      <w:r w:rsidR="00317F98" w:rsidRPr="001D1815">
        <w:rPr>
          <w:sz w:val="28"/>
          <w:szCs w:val="28"/>
        </w:rPr>
        <w:t>ө</w:t>
      </w:r>
      <w:r w:rsidRPr="001D1815">
        <w:rPr>
          <w:sz w:val="28"/>
          <w:szCs w:val="28"/>
        </w:rPr>
        <w:t xml:space="preserve">ңірлік университеті» КЕАҚ Басқарма Төрағасы-Ректорының рұқсатынсыз толық немесе ішінара көшіріге, көбейтуге және таратуға болмайды </w:t>
      </w:r>
    </w:p>
    <w:p w14:paraId="5181A33C" w14:textId="75601680" w:rsidR="00C346AB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</w:p>
    <w:p w14:paraId="024C2750" w14:textId="3E8CD073" w:rsidR="00C346AB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</w:p>
    <w:p w14:paraId="3B25A1F3" w14:textId="2DC2AD69" w:rsidR="00C346AB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</w:p>
    <w:p w14:paraId="20836F96" w14:textId="6D5C8A2F" w:rsidR="00C346AB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</w:p>
    <w:p w14:paraId="122E0BDD" w14:textId="0B89C839" w:rsidR="00C346AB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</w:p>
    <w:p w14:paraId="3FD2E941" w14:textId="194B4572" w:rsidR="00C346AB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</w:p>
    <w:p w14:paraId="77B3F04A" w14:textId="4D164AD5" w:rsidR="00C346AB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</w:p>
    <w:p w14:paraId="6B41A245" w14:textId="4FFB298D" w:rsidR="00C346AB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</w:p>
    <w:p w14:paraId="7175E30E" w14:textId="77777777" w:rsidR="00C346AB" w:rsidRPr="001D1815" w:rsidRDefault="00C346AB" w:rsidP="00C346AB">
      <w:pPr>
        <w:tabs>
          <w:tab w:val="left" w:pos="540"/>
        </w:tabs>
        <w:ind w:right="99"/>
        <w:jc w:val="both"/>
        <w:rPr>
          <w:sz w:val="28"/>
          <w:szCs w:val="28"/>
        </w:rPr>
      </w:pPr>
    </w:p>
    <w:p w14:paraId="61823849" w14:textId="77777777" w:rsidR="007528B7" w:rsidRPr="001D1815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3BD03210" w14:textId="77777777" w:rsidR="007528B7" w:rsidRPr="001D1815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440F690B" w14:textId="11781F5C" w:rsidR="007528B7" w:rsidRPr="001D1815" w:rsidRDefault="007528B7" w:rsidP="00C346AB">
      <w:pPr>
        <w:shd w:val="clear" w:color="auto" w:fill="FFFFFF"/>
        <w:ind w:left="4977"/>
        <w:jc w:val="both"/>
        <w:rPr>
          <w:sz w:val="24"/>
          <w:szCs w:val="24"/>
        </w:rPr>
      </w:pPr>
    </w:p>
    <w:p w14:paraId="25B6EC9E" w14:textId="77777777" w:rsidR="007528B7" w:rsidRPr="001D1815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75A0250A" w14:textId="77777777" w:rsidR="007528B7" w:rsidRPr="001D1815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1BB9E0F4" w14:textId="77777777" w:rsidR="007528B7" w:rsidRPr="001D1815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5BB63371" w14:textId="756C7A64" w:rsidR="007528B7" w:rsidRPr="001D1815" w:rsidRDefault="007528B7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5DA034AE" w14:textId="77777777" w:rsidR="00981D34" w:rsidRPr="001D1815" w:rsidRDefault="00981D34" w:rsidP="007528B7">
      <w:pPr>
        <w:shd w:val="clear" w:color="auto" w:fill="FFFFFF"/>
        <w:ind w:left="4977"/>
        <w:jc w:val="both"/>
        <w:rPr>
          <w:sz w:val="24"/>
          <w:szCs w:val="24"/>
        </w:rPr>
      </w:pPr>
    </w:p>
    <w:p w14:paraId="2EE1FD76" w14:textId="6845D355" w:rsidR="007528B7" w:rsidRPr="001D1815" w:rsidRDefault="007528B7" w:rsidP="00807098">
      <w:pPr>
        <w:shd w:val="clear" w:color="auto" w:fill="FFFFFF"/>
        <w:ind w:left="5812"/>
        <w:rPr>
          <w:sz w:val="24"/>
          <w:szCs w:val="24"/>
        </w:rPr>
      </w:pPr>
      <w:r w:rsidRPr="001D1815">
        <w:t xml:space="preserve">© </w:t>
      </w:r>
      <w:r w:rsidR="005F2B9D" w:rsidRPr="001D1815">
        <w:t xml:space="preserve">Ахмет Байтұрсынұлы атындағы </w:t>
      </w:r>
      <w:r w:rsidRPr="001D1815">
        <w:t xml:space="preserve">Қостанай </w:t>
      </w:r>
      <w:r w:rsidR="005F2B9D" w:rsidRPr="001D1815">
        <w:t>өңірлік</w:t>
      </w:r>
      <w:r w:rsidRPr="001D1815">
        <w:t xml:space="preserve"> университет, 2024</w:t>
      </w:r>
      <w:r w:rsidRPr="001D1815">
        <w:rPr>
          <w:sz w:val="24"/>
          <w:szCs w:val="24"/>
        </w:rPr>
        <w:br w:type="page"/>
      </w:r>
    </w:p>
    <w:p w14:paraId="46666A9F" w14:textId="77777777" w:rsidR="00C576B1" w:rsidRPr="001D1815" w:rsidRDefault="00C576B1" w:rsidP="00C576B1">
      <w:pPr>
        <w:pStyle w:val="a5"/>
        <w:ind w:right="187"/>
        <w:jc w:val="center"/>
        <w:rPr>
          <w:b/>
          <w:bCs/>
          <w:sz w:val="28"/>
          <w:szCs w:val="28"/>
          <w:lang w:val="kk-KZ"/>
        </w:rPr>
      </w:pPr>
      <w:r w:rsidRPr="001D1815">
        <w:rPr>
          <w:b/>
          <w:bCs/>
          <w:sz w:val="28"/>
          <w:szCs w:val="28"/>
          <w:lang w:val="kk-KZ"/>
        </w:rPr>
        <w:lastRenderedPageBreak/>
        <w:t>Мазмұны</w:t>
      </w:r>
    </w:p>
    <w:p w14:paraId="621531C6" w14:textId="77777777" w:rsidR="00C576B1" w:rsidRPr="001D1815" w:rsidRDefault="00C576B1" w:rsidP="00C576B1">
      <w:pPr>
        <w:pStyle w:val="a5"/>
        <w:ind w:right="187"/>
        <w:jc w:val="center"/>
        <w:rPr>
          <w:b/>
          <w:bCs/>
          <w:sz w:val="28"/>
          <w:szCs w:val="28"/>
          <w:lang w:val="kk-KZ"/>
        </w:rPr>
      </w:pPr>
    </w:p>
    <w:tbl>
      <w:tblPr>
        <w:tblW w:w="98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8930"/>
        <w:gridCol w:w="597"/>
      </w:tblGrid>
      <w:tr w:rsidR="005751C3" w:rsidRPr="001D1815" w14:paraId="2A3F8721" w14:textId="77777777" w:rsidTr="001975B9">
        <w:tc>
          <w:tcPr>
            <w:tcW w:w="284" w:type="dxa"/>
            <w:shd w:val="clear" w:color="auto" w:fill="auto"/>
          </w:tcPr>
          <w:p w14:paraId="622354DD" w14:textId="77777777" w:rsidR="005751C3" w:rsidRPr="001D1815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007B9D9F" w14:textId="7FAC98CB" w:rsidR="005751C3" w:rsidRPr="001D1815" w:rsidRDefault="005751C3" w:rsidP="006D5C5C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Қолдану саласы ……………………………………………</w:t>
            </w:r>
            <w:r w:rsidR="00AF41C1" w:rsidRPr="001D1815">
              <w:rPr>
                <w:bCs/>
                <w:sz w:val="28"/>
                <w:szCs w:val="28"/>
                <w:lang w:val="kk-KZ"/>
              </w:rPr>
              <w:t>..</w:t>
            </w:r>
            <w:r w:rsidRPr="001D1815">
              <w:rPr>
                <w:bCs/>
                <w:sz w:val="28"/>
                <w:szCs w:val="28"/>
                <w:lang w:val="kk-KZ"/>
              </w:rPr>
              <w:t>……...…….</w:t>
            </w:r>
          </w:p>
        </w:tc>
        <w:tc>
          <w:tcPr>
            <w:tcW w:w="597" w:type="dxa"/>
            <w:shd w:val="clear" w:color="auto" w:fill="auto"/>
          </w:tcPr>
          <w:p w14:paraId="215A8F7E" w14:textId="4222CA1E" w:rsidR="005751C3" w:rsidRPr="001D1815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5751C3" w:rsidRPr="001D1815" w14:paraId="2CD8539B" w14:textId="77777777" w:rsidTr="001975B9">
        <w:tc>
          <w:tcPr>
            <w:tcW w:w="284" w:type="dxa"/>
            <w:shd w:val="clear" w:color="auto" w:fill="auto"/>
          </w:tcPr>
          <w:p w14:paraId="622FBE5D" w14:textId="77777777" w:rsidR="005751C3" w:rsidRPr="001D1815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5CA6CEE9" w14:textId="77329EB9" w:rsidR="005751C3" w:rsidRPr="001D1815" w:rsidRDefault="005751C3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Нормативтік сілтемелер …………………………………</w:t>
            </w:r>
            <w:r w:rsidR="00C346AB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…………………</w:t>
            </w:r>
          </w:p>
        </w:tc>
        <w:tc>
          <w:tcPr>
            <w:tcW w:w="597" w:type="dxa"/>
            <w:shd w:val="clear" w:color="auto" w:fill="auto"/>
          </w:tcPr>
          <w:p w14:paraId="065CAFFE" w14:textId="55F5D676" w:rsidR="005751C3" w:rsidRPr="001D1815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5751C3" w:rsidRPr="001D1815" w14:paraId="697722F3" w14:textId="77777777" w:rsidTr="001975B9">
        <w:tc>
          <w:tcPr>
            <w:tcW w:w="284" w:type="dxa"/>
            <w:shd w:val="clear" w:color="auto" w:fill="auto"/>
          </w:tcPr>
          <w:p w14:paraId="020C1ADC" w14:textId="77777777" w:rsidR="005751C3" w:rsidRPr="001D1815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256F0A38" w14:textId="14DEBEE2" w:rsidR="005751C3" w:rsidRPr="001D1815" w:rsidRDefault="00D927D0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Анықтамалар</w:t>
            </w:r>
            <w:r w:rsidR="005751C3" w:rsidRPr="001D1815">
              <w:rPr>
                <w:bCs/>
                <w:sz w:val="28"/>
                <w:szCs w:val="28"/>
                <w:lang w:val="kk-KZ"/>
              </w:rPr>
              <w:t xml:space="preserve"> ……………………………………………………….…</w:t>
            </w:r>
            <w:r w:rsidR="00AF41C1" w:rsidRPr="001D1815">
              <w:rPr>
                <w:bCs/>
                <w:sz w:val="28"/>
                <w:szCs w:val="28"/>
                <w:lang w:val="kk-KZ"/>
              </w:rPr>
              <w:t>.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="005751C3" w:rsidRPr="001D1815">
              <w:rPr>
                <w:bCs/>
                <w:sz w:val="28"/>
                <w:szCs w:val="28"/>
                <w:lang w:val="kk-KZ"/>
              </w:rPr>
              <w:t>……</w:t>
            </w:r>
          </w:p>
        </w:tc>
        <w:tc>
          <w:tcPr>
            <w:tcW w:w="597" w:type="dxa"/>
            <w:shd w:val="clear" w:color="auto" w:fill="auto"/>
          </w:tcPr>
          <w:p w14:paraId="2FE7C4D6" w14:textId="24FF3917" w:rsidR="005751C3" w:rsidRPr="001D1815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4</w:t>
            </w:r>
          </w:p>
        </w:tc>
      </w:tr>
      <w:tr w:rsidR="005751C3" w:rsidRPr="001D1815" w14:paraId="07AFE607" w14:textId="77777777" w:rsidTr="001975B9">
        <w:tc>
          <w:tcPr>
            <w:tcW w:w="284" w:type="dxa"/>
            <w:shd w:val="clear" w:color="auto" w:fill="auto"/>
          </w:tcPr>
          <w:p w14:paraId="1A84C2FC" w14:textId="77777777" w:rsidR="005751C3" w:rsidRPr="001D1815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7238F6F0" w14:textId="497660DE" w:rsidR="005751C3" w:rsidRPr="001D1815" w:rsidRDefault="00C346AB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Белгілер мен қысқартулар</w:t>
            </w:r>
            <w:r w:rsidR="005751C3" w:rsidRPr="001D1815">
              <w:rPr>
                <w:bCs/>
                <w:sz w:val="28"/>
                <w:szCs w:val="28"/>
                <w:lang w:val="kk-KZ"/>
              </w:rPr>
              <w:t xml:space="preserve"> ……………………………</w:t>
            </w:r>
            <w:r w:rsidRPr="001D1815">
              <w:rPr>
                <w:bCs/>
                <w:sz w:val="28"/>
                <w:szCs w:val="28"/>
                <w:lang w:val="kk-KZ"/>
              </w:rPr>
              <w:t>............</w:t>
            </w:r>
            <w:r w:rsidR="005751C3" w:rsidRPr="001D1815">
              <w:rPr>
                <w:bCs/>
                <w:sz w:val="28"/>
                <w:szCs w:val="28"/>
                <w:lang w:val="kk-KZ"/>
              </w:rPr>
              <w:t>……</w:t>
            </w:r>
            <w:r w:rsidR="00AF41C1" w:rsidRPr="001D1815">
              <w:rPr>
                <w:bCs/>
                <w:sz w:val="28"/>
                <w:szCs w:val="28"/>
                <w:lang w:val="kk-KZ"/>
              </w:rPr>
              <w:t>..</w:t>
            </w:r>
            <w:r w:rsidR="005751C3" w:rsidRPr="001D1815">
              <w:rPr>
                <w:bCs/>
                <w:sz w:val="28"/>
                <w:szCs w:val="28"/>
                <w:lang w:val="kk-KZ"/>
              </w:rPr>
              <w:t>…........</w:t>
            </w:r>
          </w:p>
        </w:tc>
        <w:tc>
          <w:tcPr>
            <w:tcW w:w="597" w:type="dxa"/>
            <w:shd w:val="clear" w:color="auto" w:fill="auto"/>
          </w:tcPr>
          <w:p w14:paraId="0E665AA3" w14:textId="5A2B5F12" w:rsidR="005751C3" w:rsidRPr="001D1815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5</w:t>
            </w:r>
          </w:p>
        </w:tc>
      </w:tr>
      <w:tr w:rsidR="005751C3" w:rsidRPr="001D1815" w14:paraId="195DAC7C" w14:textId="77777777" w:rsidTr="001975B9">
        <w:tc>
          <w:tcPr>
            <w:tcW w:w="284" w:type="dxa"/>
            <w:shd w:val="clear" w:color="auto" w:fill="auto"/>
          </w:tcPr>
          <w:p w14:paraId="0218409C" w14:textId="77777777" w:rsidR="005751C3" w:rsidRPr="001D1815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77735EA2" w14:textId="2D4938EC" w:rsidR="005751C3" w:rsidRPr="001D1815" w:rsidRDefault="00597848" w:rsidP="0018026E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Бөлімшенің жауапкершілігі және өкілеттілігі</w:t>
            </w:r>
            <w:r w:rsidR="005751C3" w:rsidRPr="001D1815">
              <w:rPr>
                <w:bCs/>
                <w:sz w:val="28"/>
                <w:szCs w:val="28"/>
                <w:lang w:val="kk-KZ"/>
              </w:rPr>
              <w:t xml:space="preserve"> ………………</w:t>
            </w:r>
            <w:r w:rsidR="00AF41C1" w:rsidRPr="001D1815">
              <w:rPr>
                <w:bCs/>
                <w:sz w:val="28"/>
                <w:szCs w:val="28"/>
                <w:lang w:val="kk-KZ"/>
              </w:rPr>
              <w:t>..</w:t>
            </w:r>
            <w:r w:rsidR="005751C3" w:rsidRPr="001D1815">
              <w:rPr>
                <w:bCs/>
                <w:sz w:val="28"/>
                <w:szCs w:val="28"/>
                <w:lang w:val="kk-KZ"/>
              </w:rPr>
              <w:t>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="005751C3" w:rsidRPr="001D1815">
              <w:rPr>
                <w:bCs/>
                <w:sz w:val="28"/>
                <w:szCs w:val="28"/>
                <w:lang w:val="kk-KZ"/>
              </w:rPr>
              <w:t>…..</w:t>
            </w:r>
          </w:p>
        </w:tc>
        <w:tc>
          <w:tcPr>
            <w:tcW w:w="597" w:type="dxa"/>
            <w:shd w:val="clear" w:color="auto" w:fill="auto"/>
          </w:tcPr>
          <w:p w14:paraId="20027560" w14:textId="718304DB" w:rsidR="005751C3" w:rsidRPr="001D1815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5</w:t>
            </w:r>
          </w:p>
        </w:tc>
      </w:tr>
      <w:tr w:rsidR="005751C3" w:rsidRPr="001D1815" w14:paraId="530F533B" w14:textId="77777777" w:rsidTr="001975B9">
        <w:tc>
          <w:tcPr>
            <w:tcW w:w="284" w:type="dxa"/>
            <w:shd w:val="clear" w:color="auto" w:fill="auto"/>
          </w:tcPr>
          <w:p w14:paraId="39AEC4E6" w14:textId="77777777" w:rsidR="005751C3" w:rsidRPr="001D1815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00C479B6" w14:textId="40B28787" w:rsidR="005751C3" w:rsidRPr="001D1815" w:rsidRDefault="005751C3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Жалпы ережелер ……………………………………………………</w:t>
            </w:r>
            <w:r w:rsidR="00AF41C1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…...</w:t>
            </w:r>
          </w:p>
        </w:tc>
        <w:tc>
          <w:tcPr>
            <w:tcW w:w="597" w:type="dxa"/>
            <w:shd w:val="clear" w:color="auto" w:fill="auto"/>
          </w:tcPr>
          <w:p w14:paraId="0C7DD98B" w14:textId="1A993EC4" w:rsidR="005751C3" w:rsidRPr="001D1815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5</w:t>
            </w:r>
          </w:p>
        </w:tc>
      </w:tr>
      <w:tr w:rsidR="005751C3" w:rsidRPr="001D1815" w14:paraId="3D72F8E1" w14:textId="77777777" w:rsidTr="001975B9">
        <w:tc>
          <w:tcPr>
            <w:tcW w:w="284" w:type="dxa"/>
            <w:shd w:val="clear" w:color="auto" w:fill="auto"/>
          </w:tcPr>
          <w:p w14:paraId="0DF8EA72" w14:textId="77777777" w:rsidR="005751C3" w:rsidRPr="001D1815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14:paraId="2146D7B4" w14:textId="1C060AE8" w:rsidR="005751C3" w:rsidRPr="001D1815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Қызметтің сипаттамасы …………………………………………………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</w:t>
            </w:r>
          </w:p>
          <w:p w14:paraId="35CDE863" w14:textId="5D6F0288" w:rsidR="005751C3" w:rsidRPr="001D1815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§1 Бөлімшенің құрылымы және негізгі мақсаты ………………………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…….</w:t>
            </w:r>
          </w:p>
          <w:p w14:paraId="3758E932" w14:textId="6C54B526" w:rsidR="005751C3" w:rsidRPr="001D1815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§2 Негізгі міндеттері мен функциялар</w:t>
            </w:r>
            <w:r w:rsidR="00D927D0" w:rsidRPr="001D1815">
              <w:rPr>
                <w:bCs/>
                <w:sz w:val="28"/>
                <w:szCs w:val="28"/>
                <w:lang w:val="kk-KZ"/>
              </w:rPr>
              <w:t>ы</w:t>
            </w:r>
            <w:r w:rsidRPr="001D1815">
              <w:rPr>
                <w:bCs/>
                <w:sz w:val="28"/>
                <w:szCs w:val="28"/>
                <w:lang w:val="kk-KZ"/>
              </w:rPr>
              <w:t xml:space="preserve"> ………………………………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</w:t>
            </w:r>
          </w:p>
          <w:p w14:paraId="68F6E4B9" w14:textId="5D621A81" w:rsidR="005751C3" w:rsidRPr="001D1815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§3 Құқықтары мен міндеттері ……………………………………………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….</w:t>
            </w:r>
          </w:p>
          <w:p w14:paraId="62B18AEF" w14:textId="557CB4E3" w:rsidR="005751C3" w:rsidRPr="001D1815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§4 Лауазымдық жауапкершілік ………………………………………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…….</w:t>
            </w:r>
          </w:p>
          <w:p w14:paraId="502BEB15" w14:textId="179FC220" w:rsidR="005751C3" w:rsidRPr="001D1815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§5 Материалдық-техникалық қамтамасыз ету …………………………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…….</w:t>
            </w:r>
          </w:p>
          <w:p w14:paraId="3FE672EC" w14:textId="1B25230E" w:rsidR="005751C3" w:rsidRPr="001D1815" w:rsidRDefault="005751C3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 xml:space="preserve">§6 </w:t>
            </w:r>
            <w:r w:rsidR="00951F7A" w:rsidRPr="001D1815">
              <w:rPr>
                <w:bCs/>
                <w:sz w:val="28"/>
                <w:szCs w:val="28"/>
                <w:lang w:val="kk-KZ"/>
              </w:rPr>
              <w:t>Басқа бөлімшелермен өзара әрекеттесу</w:t>
            </w:r>
            <w:r w:rsidRPr="001D1815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975B9" w:rsidRPr="001D1815">
              <w:rPr>
                <w:bCs/>
                <w:sz w:val="28"/>
                <w:szCs w:val="28"/>
                <w:lang w:val="kk-KZ"/>
              </w:rPr>
              <w:t>…….</w:t>
            </w:r>
            <w:r w:rsidRPr="001D1815">
              <w:rPr>
                <w:bCs/>
                <w:sz w:val="28"/>
                <w:szCs w:val="28"/>
                <w:lang w:val="kk-KZ"/>
              </w:rPr>
              <w:t>……………………</w:t>
            </w:r>
            <w:r w:rsidR="00AF41C1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………</w:t>
            </w:r>
          </w:p>
          <w:p w14:paraId="06D3AFF7" w14:textId="762C1651" w:rsidR="005751C3" w:rsidRPr="001D1815" w:rsidRDefault="005751C3" w:rsidP="003E27D1">
            <w:pPr>
              <w:pStyle w:val="a5"/>
              <w:snapToGrid w:val="0"/>
              <w:ind w:right="-308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 xml:space="preserve">§7 Қызметкерлерді </w:t>
            </w:r>
            <w:r w:rsidR="004532D9">
              <w:rPr>
                <w:bCs/>
                <w:sz w:val="28"/>
                <w:szCs w:val="28"/>
                <w:lang w:val="kk-KZ"/>
              </w:rPr>
              <w:t>ынталандыру</w:t>
            </w:r>
            <w:r w:rsidRPr="001D1815">
              <w:rPr>
                <w:bCs/>
                <w:sz w:val="28"/>
                <w:szCs w:val="28"/>
                <w:lang w:val="kk-KZ"/>
              </w:rPr>
              <w:t>………………………………………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…..</w:t>
            </w:r>
          </w:p>
        </w:tc>
        <w:tc>
          <w:tcPr>
            <w:tcW w:w="597" w:type="dxa"/>
            <w:shd w:val="clear" w:color="auto" w:fill="auto"/>
          </w:tcPr>
          <w:p w14:paraId="016F2327" w14:textId="77777777" w:rsidR="005751C3" w:rsidRPr="001D1815" w:rsidRDefault="005751C3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6</w:t>
            </w:r>
          </w:p>
          <w:p w14:paraId="1FA433BC" w14:textId="77777777" w:rsidR="005751C3" w:rsidRPr="001D1815" w:rsidRDefault="005751C3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6</w:t>
            </w:r>
          </w:p>
          <w:p w14:paraId="79617F59" w14:textId="183D5C85" w:rsidR="005751C3" w:rsidRPr="001D1815" w:rsidRDefault="00AF41C1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6</w:t>
            </w:r>
          </w:p>
          <w:p w14:paraId="2C5F6CB0" w14:textId="77777777" w:rsidR="005751C3" w:rsidRPr="001D1815" w:rsidRDefault="005751C3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7</w:t>
            </w:r>
          </w:p>
          <w:p w14:paraId="63D954A8" w14:textId="77777777" w:rsidR="005751C3" w:rsidRPr="001D1815" w:rsidRDefault="005751C3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8</w:t>
            </w:r>
          </w:p>
          <w:p w14:paraId="23919E21" w14:textId="0A0D4479" w:rsidR="005751C3" w:rsidRPr="001D1815" w:rsidRDefault="009E39DC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8</w:t>
            </w:r>
          </w:p>
          <w:p w14:paraId="246C1D73" w14:textId="722614AB" w:rsidR="005751C3" w:rsidRPr="001D1815" w:rsidRDefault="009E39DC" w:rsidP="00BC4C83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8</w:t>
            </w:r>
          </w:p>
          <w:p w14:paraId="7B210969" w14:textId="5C689773" w:rsidR="005751C3" w:rsidRPr="001D1815" w:rsidRDefault="009E39DC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8</w:t>
            </w:r>
          </w:p>
        </w:tc>
      </w:tr>
      <w:tr w:rsidR="005751C3" w:rsidRPr="001D1815" w14:paraId="5A0286CF" w14:textId="77777777" w:rsidTr="001975B9">
        <w:tc>
          <w:tcPr>
            <w:tcW w:w="284" w:type="dxa"/>
            <w:shd w:val="clear" w:color="auto" w:fill="auto"/>
          </w:tcPr>
          <w:p w14:paraId="7EC2B3C4" w14:textId="77777777" w:rsidR="005751C3" w:rsidRPr="001D1815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0E7752DA" w14:textId="0A0E7A72" w:rsidR="005751C3" w:rsidRPr="001D1815" w:rsidRDefault="005751C3" w:rsidP="003E27D1">
            <w:pPr>
              <w:pStyle w:val="a5"/>
              <w:snapToGrid w:val="0"/>
              <w:ind w:right="-308"/>
              <w:jc w:val="both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Өзгерістер енгізу тәртібі …..………………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………………………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…….</w:t>
            </w:r>
          </w:p>
        </w:tc>
        <w:tc>
          <w:tcPr>
            <w:tcW w:w="597" w:type="dxa"/>
            <w:shd w:val="clear" w:color="auto" w:fill="auto"/>
          </w:tcPr>
          <w:p w14:paraId="12B2375C" w14:textId="13DE9D97" w:rsidR="005751C3" w:rsidRPr="001D1815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9</w:t>
            </w:r>
          </w:p>
        </w:tc>
      </w:tr>
      <w:tr w:rsidR="005751C3" w:rsidRPr="001D1815" w14:paraId="415D25FA" w14:textId="77777777" w:rsidTr="001975B9">
        <w:tc>
          <w:tcPr>
            <w:tcW w:w="284" w:type="dxa"/>
            <w:shd w:val="clear" w:color="auto" w:fill="auto"/>
          </w:tcPr>
          <w:p w14:paraId="2DFA8A7E" w14:textId="77777777" w:rsidR="005751C3" w:rsidRPr="001D1815" w:rsidRDefault="005751C3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14:paraId="7F9FCEB3" w14:textId="687C2827" w:rsidR="005751C3" w:rsidRPr="001D1815" w:rsidRDefault="005751C3" w:rsidP="003E27D1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Келісу, сақтау және тарату ……………………………</w:t>
            </w:r>
            <w:r w:rsidR="00AF41C1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………</w:t>
            </w:r>
            <w:r w:rsidR="00376E96" w:rsidRPr="001D1815">
              <w:rPr>
                <w:bCs/>
                <w:sz w:val="28"/>
                <w:szCs w:val="28"/>
                <w:lang w:val="kk-KZ"/>
              </w:rPr>
              <w:t>.</w:t>
            </w:r>
            <w:r w:rsidRPr="001D1815">
              <w:rPr>
                <w:bCs/>
                <w:sz w:val="28"/>
                <w:szCs w:val="28"/>
                <w:lang w:val="kk-KZ"/>
              </w:rPr>
              <w:t>…..</w:t>
            </w:r>
          </w:p>
        </w:tc>
        <w:tc>
          <w:tcPr>
            <w:tcW w:w="597" w:type="dxa"/>
            <w:shd w:val="clear" w:color="auto" w:fill="auto"/>
          </w:tcPr>
          <w:p w14:paraId="30C99B72" w14:textId="4F8EAFB8" w:rsidR="005751C3" w:rsidRPr="001D1815" w:rsidRDefault="005751C3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 w:rsidRPr="001D1815">
              <w:rPr>
                <w:bCs/>
                <w:sz w:val="28"/>
                <w:szCs w:val="28"/>
                <w:lang w:val="kk-KZ"/>
              </w:rPr>
              <w:t>9</w:t>
            </w:r>
          </w:p>
        </w:tc>
      </w:tr>
    </w:tbl>
    <w:p w14:paraId="69F88861" w14:textId="77777777" w:rsidR="00C576B1" w:rsidRPr="001D1815" w:rsidRDefault="00C576B1" w:rsidP="00C576B1">
      <w:pPr>
        <w:keepNext/>
        <w:widowControl w:val="0"/>
        <w:shd w:val="clear" w:color="auto" w:fill="FFFFFF"/>
        <w:tabs>
          <w:tab w:val="left" w:pos="567"/>
        </w:tabs>
        <w:autoSpaceDE w:val="0"/>
        <w:rPr>
          <w:b/>
          <w:sz w:val="28"/>
          <w:szCs w:val="28"/>
        </w:rPr>
      </w:pPr>
    </w:p>
    <w:p w14:paraId="7E94E081" w14:textId="77777777" w:rsidR="00C576B1" w:rsidRPr="001D1815" w:rsidRDefault="00C576B1">
      <w:pPr>
        <w:spacing w:after="200" w:line="276" w:lineRule="auto"/>
        <w:rPr>
          <w:b/>
          <w:sz w:val="28"/>
          <w:szCs w:val="28"/>
        </w:rPr>
      </w:pPr>
      <w:r w:rsidRPr="001D1815">
        <w:rPr>
          <w:b/>
          <w:sz w:val="28"/>
          <w:szCs w:val="28"/>
        </w:rPr>
        <w:br w:type="page"/>
      </w:r>
    </w:p>
    <w:p w14:paraId="3075AAF4" w14:textId="4C9285C6" w:rsidR="00C576B1" w:rsidRPr="001D1815" w:rsidRDefault="00AE67A0" w:rsidP="00A079B0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rPr>
          <w:b/>
          <w:sz w:val="28"/>
          <w:szCs w:val="28"/>
        </w:rPr>
      </w:pPr>
      <w:r w:rsidRPr="000B42BB">
        <w:rPr>
          <w:b/>
          <w:sz w:val="28"/>
          <w:szCs w:val="28"/>
        </w:rPr>
        <w:lastRenderedPageBreak/>
        <w:t>1</w:t>
      </w:r>
      <w:r w:rsidR="006B4C0D" w:rsidRPr="000B42BB">
        <w:rPr>
          <w:b/>
          <w:sz w:val="28"/>
          <w:szCs w:val="28"/>
        </w:rPr>
        <w:t xml:space="preserve"> </w:t>
      </w:r>
      <w:r w:rsidR="000B42BB">
        <w:rPr>
          <w:b/>
          <w:sz w:val="28"/>
          <w:szCs w:val="28"/>
          <w:lang w:val="ru-RU"/>
        </w:rPr>
        <w:t>т</w:t>
      </w:r>
      <w:r w:rsidR="00583177" w:rsidRPr="000B42BB">
        <w:rPr>
          <w:b/>
          <w:sz w:val="28"/>
          <w:szCs w:val="28"/>
        </w:rPr>
        <w:t>арау</w:t>
      </w:r>
      <w:r w:rsidR="00583177" w:rsidRPr="006B4C0D">
        <w:rPr>
          <w:b/>
          <w:color w:val="FF0000"/>
          <w:sz w:val="28"/>
          <w:szCs w:val="28"/>
        </w:rPr>
        <w:t xml:space="preserve">. </w:t>
      </w:r>
      <w:r w:rsidR="00C576B1" w:rsidRPr="001D1815">
        <w:rPr>
          <w:b/>
          <w:sz w:val="28"/>
          <w:szCs w:val="28"/>
        </w:rPr>
        <w:t>Қолдану саласы</w:t>
      </w:r>
    </w:p>
    <w:p w14:paraId="2D2C104F" w14:textId="77777777" w:rsidR="00C576B1" w:rsidRPr="001D1815" w:rsidRDefault="00C576B1" w:rsidP="00A079B0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rPr>
          <w:b/>
          <w:sz w:val="28"/>
          <w:szCs w:val="28"/>
        </w:rPr>
      </w:pPr>
    </w:p>
    <w:p w14:paraId="0E7A6CFC" w14:textId="0AE16CEA" w:rsidR="00C576B1" w:rsidRPr="001D1815" w:rsidRDefault="00E939D6" w:rsidP="00A079B0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 xml:space="preserve">Осы </w:t>
      </w:r>
      <w:r w:rsidRPr="00751056">
        <w:rPr>
          <w:sz w:val="28"/>
          <w:szCs w:val="28"/>
        </w:rPr>
        <w:t xml:space="preserve">ереже (бұдан әрі-Ереже) </w:t>
      </w:r>
      <w:r w:rsidR="00751056" w:rsidRPr="00751056">
        <w:rPr>
          <w:sz w:val="28"/>
          <w:szCs w:val="28"/>
        </w:rPr>
        <w:t xml:space="preserve">стратегия, аккредиттеу және білім беру сапасы </w:t>
      </w:r>
      <w:r w:rsidRPr="00751056">
        <w:rPr>
          <w:sz w:val="28"/>
          <w:szCs w:val="28"/>
        </w:rPr>
        <w:t>бөлім</w:t>
      </w:r>
      <w:r w:rsidR="00751056" w:rsidRPr="00751056">
        <w:rPr>
          <w:sz w:val="28"/>
          <w:szCs w:val="28"/>
        </w:rPr>
        <w:t>інің</w:t>
      </w:r>
      <w:r w:rsidRPr="00751056">
        <w:rPr>
          <w:sz w:val="28"/>
          <w:szCs w:val="28"/>
        </w:rPr>
        <w:t xml:space="preserve"> құрылымын, </w:t>
      </w:r>
      <w:r w:rsidRPr="001D1815">
        <w:rPr>
          <w:sz w:val="28"/>
          <w:szCs w:val="28"/>
        </w:rPr>
        <w:t>функционалдық міндеттерін, өкілеттіктерін (құқықтарын) және жауапкершілігін әкімшілік-құқықтық бекіту жөніндегі талаптарды белгілейді.</w:t>
      </w:r>
    </w:p>
    <w:p w14:paraId="09B3C190" w14:textId="2D8F10D4" w:rsidR="00C576B1" w:rsidRPr="001D1815" w:rsidRDefault="00597848" w:rsidP="00A079B0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Осы Ереже талаптары бөлім</w:t>
      </w:r>
      <w:r w:rsidR="00751056">
        <w:rPr>
          <w:sz w:val="28"/>
          <w:szCs w:val="28"/>
        </w:rPr>
        <w:t>нің</w:t>
      </w:r>
      <w:r w:rsidRPr="001D1815">
        <w:rPr>
          <w:sz w:val="28"/>
          <w:szCs w:val="28"/>
        </w:rPr>
        <w:t xml:space="preserve"> барлық қызметкерлері</w:t>
      </w:r>
      <w:r w:rsidR="00FC2D65">
        <w:rPr>
          <w:sz w:val="28"/>
          <w:szCs w:val="28"/>
        </w:rPr>
        <w:t>не</w:t>
      </w:r>
      <w:r w:rsidRPr="001D1815">
        <w:rPr>
          <w:sz w:val="28"/>
          <w:szCs w:val="28"/>
        </w:rPr>
        <w:t xml:space="preserve"> басшылы</w:t>
      </w:r>
      <w:r w:rsidR="00FC2D65">
        <w:rPr>
          <w:sz w:val="28"/>
          <w:szCs w:val="28"/>
        </w:rPr>
        <w:t>қ</w:t>
      </w:r>
      <w:r w:rsidRPr="001D1815">
        <w:rPr>
          <w:sz w:val="28"/>
          <w:szCs w:val="28"/>
        </w:rPr>
        <w:t xml:space="preserve"> үшін міндетті болып табылады және бөлім басшысы мен қызметкерлерінің лауазымдық нұсқаулықтарын әзірлеу</w:t>
      </w:r>
      <w:r w:rsidR="00FC2D65">
        <w:rPr>
          <w:sz w:val="28"/>
          <w:szCs w:val="28"/>
        </w:rPr>
        <w:t xml:space="preserve">ге </w:t>
      </w:r>
      <w:r w:rsidRPr="001D1815">
        <w:rPr>
          <w:sz w:val="28"/>
          <w:szCs w:val="28"/>
        </w:rPr>
        <w:t>негіз болып табылады</w:t>
      </w:r>
      <w:r w:rsidR="00C576B1" w:rsidRPr="001D1815">
        <w:rPr>
          <w:sz w:val="28"/>
          <w:szCs w:val="28"/>
        </w:rPr>
        <w:t>.</w:t>
      </w:r>
    </w:p>
    <w:p w14:paraId="501565C3" w14:textId="77777777" w:rsidR="00C576B1" w:rsidRPr="001D1815" w:rsidRDefault="00C576B1" w:rsidP="00A079B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5FEDC95F" w14:textId="1F183E75" w:rsidR="00C576B1" w:rsidRPr="001D1815" w:rsidRDefault="000B42BB" w:rsidP="00A079B0">
      <w:pPr>
        <w:keepNext/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rPr>
          <w:b/>
          <w:sz w:val="28"/>
          <w:szCs w:val="28"/>
        </w:rPr>
      </w:pPr>
      <w:r w:rsidRPr="001D1815">
        <w:rPr>
          <w:b/>
          <w:sz w:val="28"/>
          <w:szCs w:val="28"/>
        </w:rPr>
        <w:t>2</w:t>
      </w:r>
      <w:r>
        <w:rPr>
          <w:b/>
          <w:sz w:val="28"/>
          <w:szCs w:val="28"/>
          <w:lang w:val="ru-RU"/>
        </w:rPr>
        <w:t xml:space="preserve"> т</w:t>
      </w:r>
      <w:r w:rsidR="00C576B1" w:rsidRPr="001D1815">
        <w:rPr>
          <w:b/>
          <w:sz w:val="28"/>
          <w:szCs w:val="28"/>
        </w:rPr>
        <w:t>арау. Нормативтік сілтемелер</w:t>
      </w:r>
    </w:p>
    <w:p w14:paraId="4053320E" w14:textId="77777777" w:rsidR="00C576B1" w:rsidRPr="001D1815" w:rsidRDefault="00C576B1" w:rsidP="00A079B0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14:paraId="52B4162E" w14:textId="7C7CF435" w:rsidR="00C576B1" w:rsidRPr="001D1815" w:rsidRDefault="00E939D6" w:rsidP="00A079B0">
      <w:pPr>
        <w:pStyle w:val="a8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bookmarkStart w:id="1" w:name="_Hlk185418545"/>
      <w:r w:rsidRPr="001D1815">
        <w:rPr>
          <w:color w:val="000000"/>
          <w:sz w:val="28"/>
          <w:szCs w:val="28"/>
        </w:rPr>
        <w:t xml:space="preserve">Осы ереже </w:t>
      </w:r>
      <w:r w:rsidR="001D1815">
        <w:rPr>
          <w:color w:val="000000"/>
          <w:sz w:val="28"/>
          <w:szCs w:val="28"/>
        </w:rPr>
        <w:t>келесі</w:t>
      </w:r>
      <w:r w:rsidRPr="001D1815">
        <w:rPr>
          <w:color w:val="000000"/>
          <w:sz w:val="28"/>
          <w:szCs w:val="28"/>
        </w:rPr>
        <w:t xml:space="preserve"> нормативтік құжаттар негізінде әзірленді:</w:t>
      </w:r>
    </w:p>
    <w:p w14:paraId="4C87BDEB" w14:textId="7D89754F" w:rsidR="00E939D6" w:rsidRPr="001D1815" w:rsidRDefault="00E939D6" w:rsidP="00E939D6">
      <w:pPr>
        <w:pStyle w:val="HTML"/>
        <w:numPr>
          <w:ilvl w:val="0"/>
          <w:numId w:val="2"/>
        </w:numPr>
        <w:tabs>
          <w:tab w:val="clear" w:pos="91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15">
        <w:rPr>
          <w:rFonts w:ascii="Times New Roman" w:hAnsi="Times New Roman" w:cs="Times New Roman"/>
          <w:sz w:val="28"/>
          <w:szCs w:val="28"/>
        </w:rPr>
        <w:t>Қазақстан Республикасының 2015 жылғы 23 қарашадағы №414-V Еңбек кодексі;</w:t>
      </w:r>
    </w:p>
    <w:p w14:paraId="2FAC01CC" w14:textId="0E8DC41B" w:rsidR="00C576B1" w:rsidRPr="001D1815" w:rsidRDefault="00E939D6" w:rsidP="00E939D6">
      <w:pPr>
        <w:pStyle w:val="HTML"/>
        <w:numPr>
          <w:ilvl w:val="0"/>
          <w:numId w:val="2"/>
        </w:numPr>
        <w:tabs>
          <w:tab w:val="clear" w:pos="91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815">
        <w:rPr>
          <w:rFonts w:ascii="Times New Roman" w:hAnsi="Times New Roman" w:cs="Times New Roman"/>
          <w:sz w:val="28"/>
          <w:szCs w:val="28"/>
        </w:rPr>
        <w:t>«Білім туралы» Қазақстан Республикасының 2007 жылғы 27 шілдедегі №319-III Заңы;</w:t>
      </w:r>
    </w:p>
    <w:p w14:paraId="74CDC1FA" w14:textId="42AEC7A1" w:rsidR="00863E13" w:rsidRPr="001D1815" w:rsidRDefault="00E939D6" w:rsidP="00C20CDF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Жоғары және жоғары оқу орнынан кейінгі білім беру ұйымдары қызметінің үлгілік қағидалары</w:t>
      </w:r>
      <w:r w:rsidR="00863E13" w:rsidRPr="001D1815">
        <w:rPr>
          <w:sz w:val="28"/>
          <w:szCs w:val="28"/>
        </w:rPr>
        <w:t xml:space="preserve">. </w:t>
      </w:r>
      <w:r w:rsidRPr="001D1815">
        <w:rPr>
          <w:sz w:val="28"/>
          <w:szCs w:val="28"/>
        </w:rPr>
        <w:t>Қазақстан Республикасы</w:t>
      </w:r>
      <w:r w:rsidR="00C20CDF" w:rsidRPr="001D1815">
        <w:rPr>
          <w:sz w:val="28"/>
          <w:szCs w:val="28"/>
        </w:rPr>
        <w:t xml:space="preserve"> </w:t>
      </w:r>
      <w:r w:rsidRPr="001D1815">
        <w:rPr>
          <w:sz w:val="28"/>
          <w:szCs w:val="28"/>
        </w:rPr>
        <w:t>Білім және ғылым министрінің 2018 жылғы 30 қазандағы № 595 бұйрығымен бекітілген</w:t>
      </w:r>
      <w:r w:rsidR="00863E13" w:rsidRPr="001D1815">
        <w:rPr>
          <w:sz w:val="28"/>
          <w:szCs w:val="28"/>
        </w:rPr>
        <w:t>;</w:t>
      </w:r>
    </w:p>
    <w:p w14:paraId="14978FFB" w14:textId="5C39D50E" w:rsidR="00C576B1" w:rsidRPr="001D1815" w:rsidRDefault="00E939D6" w:rsidP="00A079B0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ab/>
        <w:t>Қазақстан Республикасы Қаржы министрлігі Мемлекеттік мүлік және жекешелендіру комитеті төрағасының 2020 жылғы 05 маусымдағы № 350 бұйрығымен бекітілген «А.Байтұрсынов атындағы Қостанай өңірлік университеті» КеАҚ Жарғысы</w:t>
      </w:r>
      <w:r w:rsidR="009E5121" w:rsidRPr="001D1815">
        <w:rPr>
          <w:sz w:val="28"/>
          <w:szCs w:val="28"/>
        </w:rPr>
        <w:t xml:space="preserve"> </w:t>
      </w:r>
      <w:r w:rsidR="00364214" w:rsidRPr="001D1815">
        <w:rPr>
          <w:sz w:val="28"/>
          <w:szCs w:val="28"/>
        </w:rPr>
        <w:t>2023 жылғы 03 қазандағы өзгерістермен;</w:t>
      </w:r>
    </w:p>
    <w:p w14:paraId="15E4E901" w14:textId="60B1911C" w:rsidR="00B30EBF" w:rsidRPr="001D1815" w:rsidRDefault="00E939D6" w:rsidP="00B30EB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color w:val="000000"/>
          <w:sz w:val="28"/>
          <w:szCs w:val="28"/>
        </w:rPr>
        <w:t>ҰС 081-2022</w:t>
      </w:r>
      <w:r w:rsidR="001D1815">
        <w:rPr>
          <w:color w:val="000000"/>
          <w:sz w:val="28"/>
          <w:szCs w:val="28"/>
        </w:rPr>
        <w:t>.</w:t>
      </w:r>
      <w:r w:rsidRPr="001D1815">
        <w:rPr>
          <w:color w:val="000000"/>
          <w:sz w:val="28"/>
          <w:szCs w:val="28"/>
        </w:rPr>
        <w:t xml:space="preserve"> Ұйым стандарты. Іс қағаздарын жүргізу</w:t>
      </w:r>
      <w:r w:rsidR="00B30EBF" w:rsidRPr="001D1815">
        <w:rPr>
          <w:color w:val="000000"/>
          <w:sz w:val="28"/>
          <w:szCs w:val="28"/>
        </w:rPr>
        <w:t>;</w:t>
      </w:r>
    </w:p>
    <w:p w14:paraId="09CB82AA" w14:textId="792032C5" w:rsidR="00B30EBF" w:rsidRPr="001D1815" w:rsidRDefault="00E939D6" w:rsidP="00B30EB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color w:val="000000"/>
          <w:sz w:val="28"/>
          <w:szCs w:val="28"/>
        </w:rPr>
        <w:t>Қ</w:t>
      </w:r>
      <w:r w:rsidR="009F78E4" w:rsidRPr="001D1815">
        <w:rPr>
          <w:color w:val="000000"/>
          <w:sz w:val="28"/>
          <w:szCs w:val="28"/>
        </w:rPr>
        <w:t>Р</w:t>
      </w:r>
      <w:r w:rsidRPr="001D1815">
        <w:rPr>
          <w:color w:val="000000"/>
          <w:sz w:val="28"/>
          <w:szCs w:val="28"/>
        </w:rPr>
        <w:t> 082-2022</w:t>
      </w:r>
      <w:r w:rsidR="001D1815">
        <w:rPr>
          <w:color w:val="000000"/>
          <w:sz w:val="28"/>
          <w:szCs w:val="28"/>
        </w:rPr>
        <w:t>.</w:t>
      </w:r>
      <w:r w:rsidRPr="001D1815">
        <w:rPr>
          <w:color w:val="000000"/>
          <w:sz w:val="28"/>
          <w:szCs w:val="28"/>
        </w:rPr>
        <w:t xml:space="preserve"> </w:t>
      </w:r>
      <w:r w:rsidR="009F78E4" w:rsidRPr="001D1815">
        <w:rPr>
          <w:color w:val="000000"/>
          <w:sz w:val="28"/>
          <w:szCs w:val="28"/>
        </w:rPr>
        <w:t>Құжатта</w:t>
      </w:r>
      <w:r w:rsidR="001D1815">
        <w:rPr>
          <w:color w:val="000000"/>
          <w:sz w:val="28"/>
          <w:szCs w:val="28"/>
        </w:rPr>
        <w:t>у процедурасы</w:t>
      </w:r>
      <w:r w:rsidRPr="001D1815">
        <w:rPr>
          <w:color w:val="000000"/>
          <w:sz w:val="28"/>
          <w:szCs w:val="28"/>
        </w:rPr>
        <w:t>. Құжаттаманы басқару</w:t>
      </w:r>
      <w:r w:rsidR="00B30EBF" w:rsidRPr="001D1815">
        <w:rPr>
          <w:color w:val="000000"/>
          <w:sz w:val="28"/>
          <w:szCs w:val="28"/>
        </w:rPr>
        <w:t>;</w:t>
      </w:r>
    </w:p>
    <w:p w14:paraId="5F60692E" w14:textId="78A65F01" w:rsidR="00B30EBF" w:rsidRPr="001D1815" w:rsidRDefault="00E939D6" w:rsidP="00B30EBF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bookmarkStart w:id="2" w:name="_Hlk185418476"/>
      <w:r w:rsidRPr="001D1815">
        <w:rPr>
          <w:bCs/>
          <w:caps/>
          <w:sz w:val="28"/>
          <w:szCs w:val="28"/>
        </w:rPr>
        <w:t>ҰС 064-2022</w:t>
      </w:r>
      <w:r w:rsidR="001D1815">
        <w:rPr>
          <w:bCs/>
          <w:caps/>
          <w:sz w:val="28"/>
          <w:szCs w:val="28"/>
        </w:rPr>
        <w:t>.</w:t>
      </w:r>
      <w:r w:rsidRPr="001D1815">
        <w:rPr>
          <w:sz w:val="28"/>
          <w:szCs w:val="28"/>
        </w:rPr>
        <w:t xml:space="preserve"> Ұйым стандарты. Бөлім</w:t>
      </w:r>
      <w:r w:rsidR="004532D9" w:rsidRPr="004532D9">
        <w:rPr>
          <w:sz w:val="28"/>
          <w:szCs w:val="28"/>
        </w:rPr>
        <w:t>де</w:t>
      </w:r>
      <w:r w:rsidRPr="001D1815">
        <w:rPr>
          <w:sz w:val="28"/>
          <w:szCs w:val="28"/>
        </w:rPr>
        <w:t>рдің ережелерін және лауазымдық нұсқаулықтарды әзірлеу, келісу және бекіту тәртібі</w:t>
      </w:r>
      <w:bookmarkEnd w:id="2"/>
      <w:r w:rsidR="00B30EBF" w:rsidRPr="001D1815">
        <w:rPr>
          <w:sz w:val="28"/>
          <w:szCs w:val="28"/>
        </w:rPr>
        <w:t>;</w:t>
      </w:r>
    </w:p>
    <w:p w14:paraId="10AFF71C" w14:textId="44B30986" w:rsidR="00B30EBF" w:rsidRPr="001D1815" w:rsidRDefault="00E939D6" w:rsidP="00B30EBF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Е 074-2022</w:t>
      </w:r>
      <w:r w:rsidR="006B4C0D">
        <w:rPr>
          <w:sz w:val="28"/>
          <w:szCs w:val="28"/>
        </w:rPr>
        <w:t xml:space="preserve">. </w:t>
      </w:r>
      <w:r w:rsidRPr="001D1815">
        <w:rPr>
          <w:sz w:val="28"/>
          <w:szCs w:val="28"/>
        </w:rPr>
        <w:t>Ереже. Әкімшілік-басқару персоналының бос лауазымдарына конкурс арқылы орналасу</w:t>
      </w:r>
      <w:r w:rsidR="00B30EBF" w:rsidRPr="001D1815">
        <w:rPr>
          <w:sz w:val="28"/>
          <w:szCs w:val="28"/>
        </w:rPr>
        <w:t>.</w:t>
      </w:r>
    </w:p>
    <w:bookmarkEnd w:id="1"/>
    <w:p w14:paraId="218720FC" w14:textId="77777777" w:rsidR="00C576B1" w:rsidRPr="001D1815" w:rsidRDefault="00C576B1" w:rsidP="00A079B0">
      <w:pPr>
        <w:keepNext/>
        <w:widowControl w:val="0"/>
        <w:shd w:val="clear" w:color="auto" w:fill="FFFFFF"/>
        <w:tabs>
          <w:tab w:val="left" w:pos="540"/>
          <w:tab w:val="left" w:pos="851"/>
          <w:tab w:val="left" w:pos="993"/>
        </w:tabs>
        <w:autoSpaceDE w:val="0"/>
        <w:ind w:firstLine="567"/>
        <w:rPr>
          <w:b/>
          <w:sz w:val="28"/>
          <w:szCs w:val="28"/>
        </w:rPr>
      </w:pPr>
    </w:p>
    <w:p w14:paraId="58091765" w14:textId="20609CC7" w:rsidR="00C576B1" w:rsidRPr="001D1815" w:rsidRDefault="000B42BB" w:rsidP="00A079B0">
      <w:pPr>
        <w:keepNext/>
        <w:widowControl w:val="0"/>
        <w:shd w:val="clear" w:color="auto" w:fill="FFFFFF"/>
        <w:tabs>
          <w:tab w:val="left" w:pos="540"/>
          <w:tab w:val="left" w:pos="851"/>
          <w:tab w:val="left" w:pos="993"/>
        </w:tabs>
        <w:autoSpaceDE w:val="0"/>
        <w:ind w:firstLine="567"/>
        <w:rPr>
          <w:b/>
          <w:sz w:val="28"/>
          <w:szCs w:val="28"/>
        </w:rPr>
      </w:pPr>
      <w:bookmarkStart w:id="3" w:name="_Hlk185418597"/>
      <w:r w:rsidRPr="001D1815">
        <w:rPr>
          <w:b/>
          <w:sz w:val="28"/>
          <w:szCs w:val="28"/>
        </w:rPr>
        <w:t>3</w:t>
      </w:r>
      <w:r w:rsidRPr="008F3268">
        <w:rPr>
          <w:b/>
          <w:sz w:val="28"/>
          <w:szCs w:val="28"/>
        </w:rPr>
        <w:t xml:space="preserve"> т</w:t>
      </w:r>
      <w:r w:rsidR="00B52309" w:rsidRPr="001D1815">
        <w:rPr>
          <w:b/>
          <w:sz w:val="28"/>
          <w:szCs w:val="28"/>
        </w:rPr>
        <w:t>арау</w:t>
      </w:r>
      <w:bookmarkEnd w:id="3"/>
      <w:r w:rsidR="00C576B1" w:rsidRPr="001D1815">
        <w:rPr>
          <w:b/>
          <w:sz w:val="28"/>
          <w:szCs w:val="28"/>
        </w:rPr>
        <w:t>. Анықтамалар</w:t>
      </w:r>
    </w:p>
    <w:p w14:paraId="6FD37234" w14:textId="77777777" w:rsidR="00C576B1" w:rsidRPr="001D1815" w:rsidRDefault="00C576B1" w:rsidP="00A079B0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14:paraId="1DD1200A" w14:textId="341821D9" w:rsidR="00C576B1" w:rsidRPr="001D1815" w:rsidRDefault="00C576B1" w:rsidP="00A079B0">
      <w:p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 xml:space="preserve">4. Осы Ережеде </w:t>
      </w:r>
      <w:r w:rsidR="001D1815">
        <w:rPr>
          <w:color w:val="000000"/>
          <w:sz w:val="28"/>
          <w:szCs w:val="28"/>
        </w:rPr>
        <w:t>келесі</w:t>
      </w:r>
      <w:r w:rsidRPr="001D1815">
        <w:rPr>
          <w:color w:val="000000"/>
          <w:sz w:val="28"/>
          <w:szCs w:val="28"/>
        </w:rPr>
        <w:t xml:space="preserve"> терминдер мен анықтамалар қолданылады:</w:t>
      </w:r>
    </w:p>
    <w:p w14:paraId="7AC6EFE1" w14:textId="20756354" w:rsidR="00C576B1" w:rsidRPr="001D1815" w:rsidRDefault="00C576B1" w:rsidP="00A079B0">
      <w:p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>1)</w:t>
      </w:r>
      <w:r w:rsidR="009E5121" w:rsidRPr="001D1815">
        <w:rPr>
          <w:color w:val="000000"/>
          <w:sz w:val="28"/>
          <w:szCs w:val="28"/>
        </w:rPr>
        <w:t> </w:t>
      </w:r>
      <w:r w:rsidR="00C20CDF" w:rsidRPr="001D1815">
        <w:rPr>
          <w:color w:val="000000"/>
          <w:sz w:val="28"/>
          <w:szCs w:val="28"/>
        </w:rPr>
        <w:t>бөлім ережесі – бөлім мақсатын, құрылымын, негізгі функциялары мен міндеттерін, өкілеттіктерін,</w:t>
      </w:r>
      <w:r w:rsidR="006B4C0D">
        <w:rPr>
          <w:color w:val="000000"/>
          <w:sz w:val="28"/>
          <w:szCs w:val="28"/>
        </w:rPr>
        <w:t xml:space="preserve"> жауапкершілігі</w:t>
      </w:r>
      <w:r w:rsidR="00C20CDF" w:rsidRPr="001D1815">
        <w:rPr>
          <w:color w:val="000000"/>
          <w:sz w:val="28"/>
          <w:szCs w:val="28"/>
        </w:rPr>
        <w:t xml:space="preserve"> мен құқықтарын, бөлім қызметкерлерін </w:t>
      </w:r>
      <w:r w:rsidR="006B4C0D">
        <w:rPr>
          <w:color w:val="000000"/>
          <w:sz w:val="28"/>
          <w:szCs w:val="28"/>
        </w:rPr>
        <w:t>ынталандыру</w:t>
      </w:r>
      <w:r w:rsidR="00C20CDF" w:rsidRPr="001D1815">
        <w:rPr>
          <w:color w:val="000000"/>
          <w:sz w:val="28"/>
          <w:szCs w:val="28"/>
        </w:rPr>
        <w:t xml:space="preserve"> тәртібін белгілейтін нормативтік құжат</w:t>
      </w:r>
      <w:r w:rsidRPr="001D1815">
        <w:rPr>
          <w:color w:val="000000"/>
          <w:sz w:val="28"/>
          <w:szCs w:val="28"/>
        </w:rPr>
        <w:t>;</w:t>
      </w:r>
    </w:p>
    <w:p w14:paraId="3CED792F" w14:textId="727A5BBE" w:rsidR="00C576B1" w:rsidRPr="001D1815" w:rsidRDefault="00C576B1" w:rsidP="00A079B0">
      <w:p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 xml:space="preserve">2) </w:t>
      </w:r>
      <w:r w:rsidR="00C20CDF" w:rsidRPr="001D1815">
        <w:rPr>
          <w:color w:val="000000"/>
          <w:sz w:val="28"/>
          <w:szCs w:val="28"/>
        </w:rPr>
        <w:t xml:space="preserve">құрылымдық бөлім – </w:t>
      </w:r>
      <w:r w:rsidR="00C20CDF" w:rsidRPr="001D1815">
        <w:rPr>
          <w:sz w:val="28"/>
          <w:szCs w:val="28"/>
        </w:rPr>
        <w:t>Ахмет Байтұрсынұлы</w:t>
      </w:r>
      <w:r w:rsidR="00C20CDF" w:rsidRPr="001D1815">
        <w:rPr>
          <w:color w:val="000000"/>
          <w:sz w:val="28"/>
          <w:szCs w:val="28"/>
        </w:rPr>
        <w:t xml:space="preserve"> атындағы ҚӨУ </w:t>
      </w:r>
      <w:r w:rsidR="00C20CDF" w:rsidRPr="00E43BA8">
        <w:rPr>
          <w:sz w:val="28"/>
          <w:szCs w:val="28"/>
        </w:rPr>
        <w:t>ба</w:t>
      </w:r>
      <w:r w:rsidR="00E43BA8" w:rsidRPr="00E43BA8">
        <w:rPr>
          <w:sz w:val="28"/>
          <w:szCs w:val="28"/>
        </w:rPr>
        <w:t xml:space="preserve">сқарудың </w:t>
      </w:r>
      <w:r w:rsidR="00C20CDF" w:rsidRPr="00E43BA8">
        <w:rPr>
          <w:sz w:val="28"/>
          <w:szCs w:val="28"/>
        </w:rPr>
        <w:t xml:space="preserve">ұйымдық құрылымымен </w:t>
      </w:r>
      <w:r w:rsidR="00E43BA8" w:rsidRPr="00E43BA8">
        <w:rPr>
          <w:sz w:val="28"/>
          <w:szCs w:val="28"/>
        </w:rPr>
        <w:t xml:space="preserve">анықталған жеке </w:t>
      </w:r>
      <w:r w:rsidR="00C20CDF" w:rsidRPr="00E43BA8">
        <w:rPr>
          <w:sz w:val="28"/>
          <w:szCs w:val="28"/>
        </w:rPr>
        <w:t>бөлім</w:t>
      </w:r>
      <w:r w:rsidR="00C20CDF" w:rsidRPr="00BC14CB">
        <w:rPr>
          <w:color w:val="FF0000"/>
          <w:sz w:val="28"/>
          <w:szCs w:val="28"/>
        </w:rPr>
        <w:t xml:space="preserve"> </w:t>
      </w:r>
      <w:r w:rsidR="00C20CDF" w:rsidRPr="001D1815">
        <w:rPr>
          <w:color w:val="000000"/>
          <w:sz w:val="28"/>
          <w:szCs w:val="28"/>
        </w:rPr>
        <w:t>(институт, кафедра, басқарма, бөлім, орталық, зертхана және т.б.)</w:t>
      </w:r>
      <w:r w:rsidRPr="001D1815">
        <w:rPr>
          <w:color w:val="000000"/>
          <w:sz w:val="28"/>
          <w:szCs w:val="28"/>
        </w:rPr>
        <w:t xml:space="preserve">; </w:t>
      </w:r>
    </w:p>
    <w:p w14:paraId="7D4ED005" w14:textId="410AF2C9" w:rsidR="00C576B1" w:rsidRPr="001D1815" w:rsidRDefault="00C576B1" w:rsidP="00A079B0">
      <w:p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b/>
        </w:rPr>
      </w:pPr>
      <w:r w:rsidRPr="001D1815">
        <w:rPr>
          <w:color w:val="000000"/>
          <w:sz w:val="28"/>
          <w:szCs w:val="28"/>
        </w:rPr>
        <w:t xml:space="preserve">3) </w:t>
      </w:r>
      <w:r w:rsidR="00C20CDF" w:rsidRPr="001D1815">
        <w:rPr>
          <w:color w:val="000000"/>
          <w:sz w:val="28"/>
          <w:szCs w:val="28"/>
        </w:rPr>
        <w:t xml:space="preserve">лауазымдық нұсқаулық – </w:t>
      </w:r>
      <w:r w:rsidR="00C20CDF" w:rsidRPr="001D1815">
        <w:rPr>
          <w:sz w:val="28"/>
          <w:szCs w:val="28"/>
        </w:rPr>
        <w:t>Ахмет Байтұрсынұлы</w:t>
      </w:r>
      <w:r w:rsidR="00C20CDF" w:rsidRPr="001D1815">
        <w:rPr>
          <w:color w:val="000000"/>
          <w:sz w:val="28"/>
          <w:szCs w:val="28"/>
        </w:rPr>
        <w:t xml:space="preserve"> атындағы ҚӨУ қызметкерінің ұйымдық-құқықтық жағдайын, оның міндеттерін, </w:t>
      </w:r>
      <w:r w:rsidR="00C20CDF" w:rsidRPr="001D1815">
        <w:rPr>
          <w:color w:val="000000"/>
          <w:sz w:val="28"/>
          <w:szCs w:val="28"/>
        </w:rPr>
        <w:lastRenderedPageBreak/>
        <w:t>құқықтарын, жауапкершілігін реттеу және оның тиімді қызметі үшін жағдайларды қамтамасыз ету мақсатында шығарылатын нормативтік құжат.</w:t>
      </w:r>
    </w:p>
    <w:p w14:paraId="538F48C0" w14:textId="77777777" w:rsidR="00C576B1" w:rsidRPr="001D1815" w:rsidRDefault="00C576B1" w:rsidP="00A079B0">
      <w:pPr>
        <w:keepNext/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rPr>
          <w:b/>
          <w:sz w:val="28"/>
        </w:rPr>
      </w:pPr>
    </w:p>
    <w:p w14:paraId="3AE6CE2F" w14:textId="16C59850" w:rsidR="00C576B1" w:rsidRPr="001D1815" w:rsidRDefault="000B42BB" w:rsidP="00A079B0">
      <w:pPr>
        <w:keepNext/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rPr>
          <w:b/>
          <w:sz w:val="28"/>
        </w:rPr>
      </w:pPr>
      <w:r w:rsidRPr="001D1815">
        <w:rPr>
          <w:b/>
          <w:sz w:val="28"/>
        </w:rPr>
        <w:t>4</w:t>
      </w:r>
      <w:r w:rsidRPr="008F3268">
        <w:rPr>
          <w:b/>
          <w:sz w:val="28"/>
        </w:rPr>
        <w:t xml:space="preserve"> т</w:t>
      </w:r>
      <w:r w:rsidR="00C576B1" w:rsidRPr="001D1815">
        <w:rPr>
          <w:b/>
          <w:sz w:val="28"/>
        </w:rPr>
        <w:t>арау. Белгілер мен қысқартулар</w:t>
      </w:r>
    </w:p>
    <w:p w14:paraId="4380B226" w14:textId="55BF9F6A" w:rsidR="00C576B1" w:rsidRPr="001D1815" w:rsidRDefault="00741915" w:rsidP="00741915">
      <w:pPr>
        <w:tabs>
          <w:tab w:val="left" w:pos="6456"/>
        </w:tabs>
        <w:ind w:firstLine="567"/>
        <w:rPr>
          <w:sz w:val="28"/>
          <w:szCs w:val="28"/>
        </w:rPr>
      </w:pPr>
      <w:r w:rsidRPr="001D1815">
        <w:rPr>
          <w:sz w:val="28"/>
          <w:szCs w:val="28"/>
        </w:rPr>
        <w:tab/>
      </w:r>
    </w:p>
    <w:p w14:paraId="3B3F23D0" w14:textId="0F2C3C03" w:rsidR="00C576B1" w:rsidRPr="001D1815" w:rsidRDefault="00C576B1" w:rsidP="00A079B0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1D1815">
        <w:rPr>
          <w:sz w:val="28"/>
          <w:szCs w:val="28"/>
        </w:rPr>
        <w:t xml:space="preserve">5. Осы Ережеде </w:t>
      </w:r>
      <w:r w:rsidR="00276736">
        <w:rPr>
          <w:sz w:val="28"/>
          <w:szCs w:val="28"/>
        </w:rPr>
        <w:t xml:space="preserve">келесі </w:t>
      </w:r>
      <w:r w:rsidRPr="001D1815">
        <w:rPr>
          <w:sz w:val="28"/>
          <w:szCs w:val="28"/>
        </w:rPr>
        <w:t xml:space="preserve">қысқартулар қолданылады: </w:t>
      </w:r>
    </w:p>
    <w:p w14:paraId="004DAB66" w14:textId="4CDE3C63" w:rsidR="00C576B1" w:rsidRPr="001D1815" w:rsidRDefault="00C20CDF" w:rsidP="00A079B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10"/>
          <w:sz w:val="28"/>
        </w:rPr>
      </w:pPr>
      <w:r w:rsidRPr="001D1815">
        <w:rPr>
          <w:sz w:val="28"/>
          <w:szCs w:val="28"/>
        </w:rPr>
        <w:t>Ахмет Байтұрсынұлы</w:t>
      </w:r>
      <w:r w:rsidRPr="001D1815">
        <w:rPr>
          <w:color w:val="000000"/>
          <w:spacing w:val="-10"/>
          <w:sz w:val="28"/>
          <w:szCs w:val="28"/>
        </w:rPr>
        <w:t xml:space="preserve"> атындағы ҚӨУ, ҚӨУ, Университет – «</w:t>
      </w:r>
      <w:r w:rsidRPr="001D1815">
        <w:rPr>
          <w:sz w:val="28"/>
          <w:szCs w:val="28"/>
        </w:rPr>
        <w:t>Ахмет Байтұрсынұлы</w:t>
      </w:r>
      <w:r w:rsidRPr="001D1815">
        <w:rPr>
          <w:color w:val="000000"/>
          <w:spacing w:val="-10"/>
          <w:sz w:val="28"/>
          <w:szCs w:val="28"/>
        </w:rPr>
        <w:t xml:space="preserve"> атындағы Қостанай өңірлік университеті» КеАҚ</w:t>
      </w:r>
      <w:r w:rsidR="00C576B1" w:rsidRPr="001D1815">
        <w:rPr>
          <w:color w:val="000000"/>
          <w:spacing w:val="-10"/>
          <w:sz w:val="28"/>
        </w:rPr>
        <w:t>;</w:t>
      </w:r>
    </w:p>
    <w:p w14:paraId="3EB50A72" w14:textId="06A9A382" w:rsidR="002635A4" w:rsidRPr="001D1815" w:rsidRDefault="00C20CDF" w:rsidP="00A079B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pacing w:val="-10"/>
          <w:sz w:val="28"/>
        </w:rPr>
      </w:pPr>
      <w:bookmarkStart w:id="4" w:name="_Hlk185418832"/>
      <w:r w:rsidRPr="001D1815">
        <w:rPr>
          <w:color w:val="000000"/>
          <w:spacing w:val="-10"/>
          <w:sz w:val="28"/>
          <w:szCs w:val="28"/>
        </w:rPr>
        <w:t>ПББ</w:t>
      </w:r>
      <w:bookmarkEnd w:id="4"/>
      <w:r w:rsidRPr="001D1815">
        <w:rPr>
          <w:color w:val="000000"/>
          <w:spacing w:val="-10"/>
          <w:sz w:val="28"/>
          <w:szCs w:val="28"/>
        </w:rPr>
        <w:t xml:space="preserve"> – </w:t>
      </w:r>
      <w:r w:rsidRPr="001D1815">
        <w:rPr>
          <w:color w:val="000000"/>
          <w:sz w:val="28"/>
          <w:szCs w:val="28"/>
        </w:rPr>
        <w:t>персоналды басқару бөлімі</w:t>
      </w:r>
      <w:r w:rsidR="002635A4" w:rsidRPr="001D1815">
        <w:rPr>
          <w:color w:val="000000"/>
          <w:spacing w:val="-10"/>
          <w:sz w:val="28"/>
        </w:rPr>
        <w:t>;</w:t>
      </w:r>
    </w:p>
    <w:p w14:paraId="425E9F91" w14:textId="0D02A7FC" w:rsidR="0017403C" w:rsidRPr="001D1815" w:rsidRDefault="00C20CDF" w:rsidP="00A079B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pacing w:val="-10"/>
          <w:sz w:val="28"/>
        </w:rPr>
      </w:pPr>
      <w:bookmarkStart w:id="5" w:name="_Hlk185418862"/>
      <w:r w:rsidRPr="001D1815">
        <w:rPr>
          <w:color w:val="000000"/>
          <w:spacing w:val="-10"/>
          <w:sz w:val="28"/>
        </w:rPr>
        <w:t>САБСБ</w:t>
      </w:r>
      <w:r w:rsidR="00024B87" w:rsidRPr="001D1815">
        <w:rPr>
          <w:color w:val="000000"/>
          <w:spacing w:val="-10"/>
          <w:sz w:val="28"/>
        </w:rPr>
        <w:t xml:space="preserve"> – </w:t>
      </w:r>
      <w:bookmarkStart w:id="6" w:name="_Hlk185418883"/>
      <w:bookmarkEnd w:id="5"/>
      <w:r w:rsidRPr="001D1815">
        <w:rPr>
          <w:color w:val="000000"/>
          <w:spacing w:val="-10"/>
          <w:sz w:val="28"/>
        </w:rPr>
        <w:t>стратегия, аккредиттеу және білім сапасы бөлімі</w:t>
      </w:r>
      <w:bookmarkEnd w:id="6"/>
      <w:r w:rsidR="0017403C" w:rsidRPr="001D1815">
        <w:rPr>
          <w:color w:val="000000"/>
          <w:sz w:val="28"/>
          <w:szCs w:val="28"/>
        </w:rPr>
        <w:t>.</w:t>
      </w:r>
    </w:p>
    <w:p w14:paraId="431C51F8" w14:textId="77777777" w:rsidR="00C576B1" w:rsidRPr="001D1815" w:rsidRDefault="00C576B1" w:rsidP="00A079B0">
      <w:pPr>
        <w:tabs>
          <w:tab w:val="left" w:pos="851"/>
          <w:tab w:val="left" w:pos="993"/>
        </w:tabs>
        <w:ind w:firstLine="567"/>
        <w:jc w:val="center"/>
        <w:rPr>
          <w:b/>
          <w:bCs/>
          <w:spacing w:val="4"/>
          <w:sz w:val="28"/>
          <w:szCs w:val="28"/>
        </w:rPr>
      </w:pPr>
    </w:p>
    <w:p w14:paraId="30817E32" w14:textId="344E3E22" w:rsidR="00C576B1" w:rsidRPr="001D1815" w:rsidRDefault="000B42BB" w:rsidP="00A079B0">
      <w:pPr>
        <w:tabs>
          <w:tab w:val="left" w:pos="851"/>
          <w:tab w:val="left" w:pos="993"/>
        </w:tabs>
        <w:ind w:firstLine="567"/>
        <w:rPr>
          <w:b/>
          <w:bCs/>
          <w:spacing w:val="4"/>
          <w:sz w:val="28"/>
          <w:szCs w:val="28"/>
        </w:rPr>
      </w:pPr>
      <w:r w:rsidRPr="001D1815">
        <w:rPr>
          <w:b/>
          <w:bCs/>
          <w:spacing w:val="4"/>
          <w:sz w:val="28"/>
          <w:szCs w:val="28"/>
        </w:rPr>
        <w:t>5</w:t>
      </w:r>
      <w:r w:rsidRPr="008F3268">
        <w:rPr>
          <w:b/>
          <w:bCs/>
          <w:spacing w:val="4"/>
          <w:sz w:val="28"/>
          <w:szCs w:val="28"/>
        </w:rPr>
        <w:t xml:space="preserve"> т</w:t>
      </w:r>
      <w:r w:rsidR="00D927D0" w:rsidRPr="001D1815">
        <w:rPr>
          <w:b/>
          <w:bCs/>
          <w:spacing w:val="4"/>
          <w:sz w:val="28"/>
          <w:szCs w:val="28"/>
        </w:rPr>
        <w:t>арау</w:t>
      </w:r>
      <w:r w:rsidR="00C576B1" w:rsidRPr="001D1815">
        <w:rPr>
          <w:b/>
          <w:bCs/>
          <w:spacing w:val="4"/>
          <w:sz w:val="28"/>
          <w:szCs w:val="28"/>
        </w:rPr>
        <w:t xml:space="preserve">. </w:t>
      </w:r>
      <w:r w:rsidR="00597848" w:rsidRPr="001D1815">
        <w:rPr>
          <w:b/>
          <w:bCs/>
          <w:spacing w:val="4"/>
          <w:sz w:val="28"/>
          <w:szCs w:val="28"/>
        </w:rPr>
        <w:t>Бөлім</w:t>
      </w:r>
      <w:r w:rsidR="00FC2D65">
        <w:rPr>
          <w:b/>
          <w:bCs/>
          <w:spacing w:val="4"/>
          <w:sz w:val="28"/>
          <w:szCs w:val="28"/>
        </w:rPr>
        <w:t xml:space="preserve"> </w:t>
      </w:r>
      <w:r w:rsidR="00597848" w:rsidRPr="001D1815">
        <w:rPr>
          <w:b/>
          <w:bCs/>
          <w:spacing w:val="4"/>
          <w:sz w:val="28"/>
          <w:szCs w:val="28"/>
        </w:rPr>
        <w:t>жауапкершілігі және өкілеттілігі</w:t>
      </w:r>
    </w:p>
    <w:p w14:paraId="72D31B9A" w14:textId="77777777" w:rsidR="00C576B1" w:rsidRPr="001D1815" w:rsidRDefault="00C576B1" w:rsidP="00A079B0">
      <w:pPr>
        <w:tabs>
          <w:tab w:val="left" w:pos="851"/>
          <w:tab w:val="left" w:pos="993"/>
        </w:tabs>
        <w:ind w:firstLine="567"/>
        <w:rPr>
          <w:b/>
          <w:bCs/>
          <w:spacing w:val="4"/>
          <w:sz w:val="28"/>
          <w:szCs w:val="28"/>
        </w:rPr>
      </w:pPr>
    </w:p>
    <w:p w14:paraId="27D6E22D" w14:textId="226B3A58" w:rsidR="00C576B1" w:rsidRPr="001D1815" w:rsidRDefault="00C576B1" w:rsidP="00A079B0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 xml:space="preserve">6. </w:t>
      </w:r>
      <w:r w:rsidR="00C20CDF" w:rsidRPr="001D1815">
        <w:rPr>
          <w:color w:val="000000"/>
          <w:sz w:val="28"/>
          <w:szCs w:val="28"/>
        </w:rPr>
        <w:t>Осы Ережені әзірлеу, келісу, бекіту, тіркеу, қолданысқа енгізу жөніндегі жауапкершілік пен өкілеттік келесі</w:t>
      </w:r>
      <w:r w:rsidR="002213F1">
        <w:rPr>
          <w:color w:val="000000"/>
          <w:sz w:val="28"/>
          <w:szCs w:val="28"/>
        </w:rPr>
        <w:t>дей</w:t>
      </w:r>
      <w:r w:rsidR="00C20CDF" w:rsidRPr="001D1815">
        <w:rPr>
          <w:color w:val="000000"/>
          <w:sz w:val="28"/>
          <w:szCs w:val="28"/>
        </w:rPr>
        <w:t xml:space="preserve"> бөлінеді</w:t>
      </w:r>
      <w:r w:rsidRPr="001D1815">
        <w:rPr>
          <w:color w:val="000000"/>
          <w:sz w:val="28"/>
          <w:szCs w:val="28"/>
        </w:rPr>
        <w:t>:</w:t>
      </w:r>
    </w:p>
    <w:p w14:paraId="79AF9C4E" w14:textId="2808B062" w:rsidR="006D5C5C" w:rsidRPr="001D1815" w:rsidRDefault="00C20CDF" w:rsidP="00A079B0">
      <w:pPr>
        <w:pStyle w:val="a8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>Ереженің болуын, сақталуын қамтамасыз ету және мұрағатқа тапсыры</w:t>
      </w:r>
      <w:r w:rsidR="002213F1">
        <w:rPr>
          <w:color w:val="000000"/>
          <w:sz w:val="28"/>
          <w:szCs w:val="28"/>
        </w:rPr>
        <w:t>ру</w:t>
      </w:r>
      <w:r w:rsidRPr="001D1815">
        <w:rPr>
          <w:color w:val="000000"/>
          <w:sz w:val="28"/>
          <w:szCs w:val="28"/>
        </w:rPr>
        <w:t xml:space="preserve"> ПББ бастығы жауапты</w:t>
      </w:r>
      <w:r w:rsidR="006D5C5C" w:rsidRPr="001D1815">
        <w:rPr>
          <w:color w:val="000000"/>
          <w:sz w:val="28"/>
          <w:szCs w:val="28"/>
        </w:rPr>
        <w:t>;</w:t>
      </w:r>
    </w:p>
    <w:p w14:paraId="452BEAD1" w14:textId="0F719598" w:rsidR="00B31F80" w:rsidRPr="001D1815" w:rsidRDefault="00C20CDF" w:rsidP="00A079B0">
      <w:pPr>
        <w:pStyle w:val="a8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>Университеттің ұйымдық құрылымына сәйкес Ережені әзірлеу, оның мазмұнына, құрылымына, ресімделуіне, осы Ереженің уақтылы жаңартылуына</w:t>
      </w:r>
      <w:r w:rsidR="002213F1">
        <w:rPr>
          <w:color w:val="000000"/>
          <w:sz w:val="28"/>
          <w:szCs w:val="28"/>
        </w:rPr>
        <w:t xml:space="preserve"> және </w:t>
      </w:r>
      <w:r w:rsidRPr="001D1815">
        <w:rPr>
          <w:color w:val="000000"/>
          <w:sz w:val="28"/>
          <w:szCs w:val="28"/>
        </w:rPr>
        <w:t xml:space="preserve">қызметкерлерді </w:t>
      </w:r>
      <w:r w:rsidR="001B7B6D" w:rsidRPr="001D1815">
        <w:rPr>
          <w:color w:val="000000"/>
          <w:sz w:val="28"/>
          <w:szCs w:val="28"/>
        </w:rPr>
        <w:t xml:space="preserve">САБСБ </w:t>
      </w:r>
      <w:r w:rsidRPr="001D1815">
        <w:rPr>
          <w:color w:val="000000"/>
          <w:sz w:val="28"/>
          <w:szCs w:val="28"/>
        </w:rPr>
        <w:t>Ереже</w:t>
      </w:r>
      <w:r w:rsidR="002213F1">
        <w:rPr>
          <w:color w:val="000000"/>
          <w:sz w:val="28"/>
          <w:szCs w:val="28"/>
        </w:rPr>
        <w:t>сімен</w:t>
      </w:r>
      <w:r w:rsidRPr="001D1815">
        <w:rPr>
          <w:color w:val="000000"/>
          <w:sz w:val="28"/>
          <w:szCs w:val="28"/>
        </w:rPr>
        <w:t xml:space="preserve"> таныстыруға </w:t>
      </w:r>
      <w:r w:rsidR="001B7B6D" w:rsidRPr="001D1815">
        <w:rPr>
          <w:color w:val="000000"/>
          <w:sz w:val="28"/>
          <w:szCs w:val="28"/>
        </w:rPr>
        <w:t>САБСБ</w:t>
      </w:r>
      <w:r w:rsidRPr="001D1815">
        <w:rPr>
          <w:color w:val="000000"/>
          <w:sz w:val="28"/>
          <w:szCs w:val="28"/>
        </w:rPr>
        <w:t xml:space="preserve"> бөлім басшысы жауапты</w:t>
      </w:r>
      <w:r w:rsidR="00B30EBF" w:rsidRPr="001D1815">
        <w:rPr>
          <w:color w:val="000000"/>
          <w:sz w:val="28"/>
          <w:szCs w:val="28"/>
        </w:rPr>
        <w:t>;</w:t>
      </w:r>
    </w:p>
    <w:p w14:paraId="30D41CA4" w14:textId="514E8335" w:rsidR="006D5C5C" w:rsidRPr="001D1815" w:rsidRDefault="00014515" w:rsidP="00A079B0">
      <w:pPr>
        <w:pStyle w:val="a8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 xml:space="preserve">Ережені </w:t>
      </w:r>
      <w:r w:rsidRPr="001D1815">
        <w:rPr>
          <w:sz w:val="28"/>
          <w:szCs w:val="28"/>
        </w:rPr>
        <w:t>Ахмет Байтұрсынұлы</w:t>
      </w:r>
      <w:r w:rsidRPr="001D1815">
        <w:rPr>
          <w:color w:val="000000"/>
          <w:sz w:val="28"/>
          <w:szCs w:val="28"/>
        </w:rPr>
        <w:t xml:space="preserve"> атындағы ҚӨУ Басқарма Төрағасы-Ректоры бекітеді</w:t>
      </w:r>
      <w:r w:rsidR="006D5C5C" w:rsidRPr="001D1815">
        <w:rPr>
          <w:color w:val="000000"/>
          <w:sz w:val="28"/>
          <w:szCs w:val="28"/>
        </w:rPr>
        <w:t>;</w:t>
      </w:r>
    </w:p>
    <w:p w14:paraId="545B7B12" w14:textId="49287C96" w:rsidR="00C576B1" w:rsidRPr="001D1815" w:rsidRDefault="00C576B1" w:rsidP="00A079B0">
      <w:pPr>
        <w:pStyle w:val="a8"/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D1815">
        <w:rPr>
          <w:sz w:val="28"/>
          <w:szCs w:val="28"/>
        </w:rPr>
        <w:t xml:space="preserve">Құжаттамалық қамтамасыз ету бөлімі осы </w:t>
      </w:r>
      <w:r w:rsidR="00B9031F">
        <w:rPr>
          <w:sz w:val="28"/>
          <w:szCs w:val="28"/>
        </w:rPr>
        <w:t xml:space="preserve">Ережені </w:t>
      </w:r>
      <w:r w:rsidRPr="001D1815">
        <w:rPr>
          <w:sz w:val="28"/>
          <w:szCs w:val="28"/>
        </w:rPr>
        <w:t>тірке</w:t>
      </w:r>
      <w:r w:rsidR="00B9031F">
        <w:rPr>
          <w:sz w:val="28"/>
          <w:szCs w:val="28"/>
        </w:rPr>
        <w:t>п,</w:t>
      </w:r>
      <w:r w:rsidRPr="001D1815">
        <w:rPr>
          <w:sz w:val="28"/>
          <w:szCs w:val="28"/>
        </w:rPr>
        <w:t xml:space="preserve"> құжатты бекіту және қолданысқа енгізу туралы бұйрық шығарады. </w:t>
      </w:r>
    </w:p>
    <w:p w14:paraId="548D43EB" w14:textId="129C4E05" w:rsidR="00C576B1" w:rsidRPr="001D1815" w:rsidRDefault="00C576B1" w:rsidP="00A079B0">
      <w:pPr>
        <w:pStyle w:val="a5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7.</w:t>
      </w:r>
      <w:r w:rsidR="00B37C91" w:rsidRPr="001D1815">
        <w:rPr>
          <w:sz w:val="28"/>
          <w:szCs w:val="28"/>
          <w:lang w:val="kk-KZ"/>
        </w:rPr>
        <w:t> </w:t>
      </w:r>
      <w:r w:rsidRPr="001D1815">
        <w:rPr>
          <w:sz w:val="28"/>
          <w:szCs w:val="28"/>
          <w:lang w:val="kk-KZ"/>
        </w:rPr>
        <w:t>Бөлім</w:t>
      </w:r>
      <w:r w:rsidR="00B9031F">
        <w:rPr>
          <w:sz w:val="28"/>
          <w:szCs w:val="28"/>
          <w:lang w:val="kk-KZ"/>
        </w:rPr>
        <w:t xml:space="preserve"> </w:t>
      </w:r>
      <w:r w:rsidRPr="001D1815">
        <w:rPr>
          <w:sz w:val="28"/>
          <w:szCs w:val="28"/>
          <w:lang w:val="kk-KZ"/>
        </w:rPr>
        <w:t xml:space="preserve">қызметкерлерінің назарына </w:t>
      </w:r>
      <w:r w:rsidR="00B9031F" w:rsidRPr="001D1815">
        <w:rPr>
          <w:sz w:val="28"/>
          <w:szCs w:val="28"/>
          <w:lang w:val="kk-KZ"/>
        </w:rPr>
        <w:t xml:space="preserve">тиісті </w:t>
      </w:r>
      <w:r w:rsidRPr="001D1815">
        <w:rPr>
          <w:sz w:val="28"/>
          <w:szCs w:val="28"/>
          <w:lang w:val="kk-KZ"/>
        </w:rPr>
        <w:t xml:space="preserve">бекітілген Ережені жеткізу </w:t>
      </w:r>
      <w:r w:rsidR="00B9031F">
        <w:rPr>
          <w:sz w:val="28"/>
          <w:szCs w:val="28"/>
          <w:lang w:val="kk-KZ"/>
        </w:rPr>
        <w:t xml:space="preserve">бөлім </w:t>
      </w:r>
      <w:r w:rsidRPr="001D1815">
        <w:rPr>
          <w:sz w:val="28"/>
          <w:szCs w:val="28"/>
          <w:lang w:val="kk-KZ"/>
        </w:rPr>
        <w:t>басшы</w:t>
      </w:r>
      <w:r w:rsidR="00B9031F">
        <w:rPr>
          <w:sz w:val="28"/>
          <w:szCs w:val="28"/>
          <w:lang w:val="kk-KZ"/>
        </w:rPr>
        <w:t>сы</w:t>
      </w:r>
      <w:r w:rsidRPr="001D1815">
        <w:rPr>
          <w:sz w:val="28"/>
          <w:szCs w:val="28"/>
          <w:lang w:val="kk-KZ"/>
        </w:rPr>
        <w:t xml:space="preserve"> жауапты</w:t>
      </w:r>
      <w:r w:rsidR="00067D30">
        <w:rPr>
          <w:sz w:val="28"/>
          <w:szCs w:val="28"/>
          <w:lang w:val="kk-KZ"/>
        </w:rPr>
        <w:t xml:space="preserve"> болып табылады</w:t>
      </w:r>
      <w:r w:rsidRPr="001D1815">
        <w:rPr>
          <w:sz w:val="28"/>
          <w:szCs w:val="28"/>
          <w:lang w:val="kk-KZ"/>
        </w:rPr>
        <w:t>.</w:t>
      </w:r>
      <w:r w:rsidR="00067D30">
        <w:rPr>
          <w:sz w:val="28"/>
          <w:szCs w:val="28"/>
          <w:lang w:val="kk-KZ"/>
        </w:rPr>
        <w:t xml:space="preserve"> Е</w:t>
      </w:r>
      <w:r w:rsidRPr="001D1815">
        <w:rPr>
          <w:sz w:val="28"/>
          <w:szCs w:val="28"/>
          <w:lang w:val="kk-KZ"/>
        </w:rPr>
        <w:t xml:space="preserve">ңбек шартында, қосымша келісімде, </w:t>
      </w:r>
      <w:r w:rsidR="00B9031F">
        <w:rPr>
          <w:sz w:val="28"/>
          <w:szCs w:val="28"/>
          <w:lang w:val="kk-KZ"/>
        </w:rPr>
        <w:t>«</w:t>
      </w:r>
      <w:r w:rsidRPr="001D1815">
        <w:rPr>
          <w:sz w:val="28"/>
          <w:szCs w:val="28"/>
          <w:lang w:val="kk-KZ"/>
        </w:rPr>
        <w:t>Танысу парағында</w:t>
      </w:r>
      <w:r w:rsidR="00B9031F">
        <w:rPr>
          <w:sz w:val="28"/>
          <w:szCs w:val="28"/>
          <w:lang w:val="kk-KZ"/>
        </w:rPr>
        <w:t>»</w:t>
      </w:r>
      <w:r w:rsidRPr="001D1815">
        <w:rPr>
          <w:sz w:val="28"/>
          <w:szCs w:val="28"/>
          <w:lang w:val="kk-KZ"/>
        </w:rPr>
        <w:t xml:space="preserve"> </w:t>
      </w:r>
      <w:r w:rsidR="00067D30">
        <w:rPr>
          <w:sz w:val="28"/>
          <w:szCs w:val="28"/>
          <w:lang w:val="kk-KZ"/>
        </w:rPr>
        <w:t>т</w:t>
      </w:r>
      <w:r w:rsidR="00067D30" w:rsidRPr="001D1815">
        <w:rPr>
          <w:sz w:val="28"/>
          <w:szCs w:val="28"/>
          <w:lang w:val="kk-KZ"/>
        </w:rPr>
        <w:t xml:space="preserve">анысу туралы жазба </w:t>
      </w:r>
      <w:r w:rsidRPr="001D1815">
        <w:rPr>
          <w:sz w:val="28"/>
          <w:szCs w:val="28"/>
          <w:lang w:val="kk-KZ"/>
        </w:rPr>
        <w:t>жасалуы керек.</w:t>
      </w:r>
    </w:p>
    <w:p w14:paraId="4A737B2B" w14:textId="77777777" w:rsidR="00C576B1" w:rsidRPr="001D1815" w:rsidRDefault="00C576B1" w:rsidP="00A079B0">
      <w:pPr>
        <w:shd w:val="clear" w:color="auto" w:fill="FFFFFF"/>
        <w:tabs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14:paraId="4B48F092" w14:textId="5A9AD827" w:rsidR="00C576B1" w:rsidRPr="001D1815" w:rsidRDefault="000B42BB" w:rsidP="00A079B0">
      <w:pPr>
        <w:shd w:val="clear" w:color="auto" w:fill="FFFFFF"/>
        <w:tabs>
          <w:tab w:val="left" w:pos="851"/>
        </w:tabs>
        <w:ind w:firstLine="567"/>
        <w:rPr>
          <w:b/>
          <w:bCs/>
          <w:color w:val="000000"/>
          <w:spacing w:val="4"/>
          <w:sz w:val="28"/>
          <w:szCs w:val="28"/>
        </w:rPr>
      </w:pPr>
      <w:r w:rsidRPr="001D1815">
        <w:rPr>
          <w:b/>
          <w:bCs/>
          <w:color w:val="000000"/>
          <w:spacing w:val="4"/>
          <w:sz w:val="28"/>
          <w:szCs w:val="28"/>
        </w:rPr>
        <w:t>6</w:t>
      </w:r>
      <w:r w:rsidRPr="008F3268">
        <w:rPr>
          <w:b/>
          <w:bCs/>
          <w:color w:val="000000"/>
          <w:spacing w:val="4"/>
          <w:sz w:val="28"/>
          <w:szCs w:val="28"/>
        </w:rPr>
        <w:t xml:space="preserve"> т</w:t>
      </w:r>
      <w:r w:rsidR="00D927D0" w:rsidRPr="001D1815">
        <w:rPr>
          <w:b/>
          <w:bCs/>
          <w:color w:val="000000"/>
          <w:spacing w:val="4"/>
          <w:sz w:val="28"/>
          <w:szCs w:val="28"/>
        </w:rPr>
        <w:t>арау</w:t>
      </w:r>
      <w:r w:rsidR="00597848" w:rsidRPr="001D1815">
        <w:rPr>
          <w:b/>
          <w:bCs/>
          <w:color w:val="000000"/>
          <w:spacing w:val="4"/>
          <w:sz w:val="28"/>
          <w:szCs w:val="28"/>
        </w:rPr>
        <w:t xml:space="preserve">. </w:t>
      </w:r>
      <w:r w:rsidR="00C576B1" w:rsidRPr="001D1815">
        <w:rPr>
          <w:b/>
          <w:bCs/>
          <w:color w:val="000000"/>
          <w:spacing w:val="4"/>
          <w:sz w:val="28"/>
          <w:szCs w:val="28"/>
        </w:rPr>
        <w:t>Жалпы ережелер</w:t>
      </w:r>
    </w:p>
    <w:p w14:paraId="4841E39C" w14:textId="77777777" w:rsidR="00C576B1" w:rsidRPr="001D1815" w:rsidRDefault="00C576B1" w:rsidP="00A079B0">
      <w:pPr>
        <w:tabs>
          <w:tab w:val="left" w:pos="851"/>
        </w:tabs>
        <w:ind w:firstLine="567"/>
        <w:jc w:val="both"/>
        <w:rPr>
          <w:b/>
          <w:sz w:val="25"/>
          <w:szCs w:val="25"/>
        </w:rPr>
      </w:pPr>
    </w:p>
    <w:p w14:paraId="22C5B7F5" w14:textId="61BF0303" w:rsidR="00C576B1" w:rsidRPr="001D1815" w:rsidRDefault="00C576B1" w:rsidP="00A079B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 xml:space="preserve">8. </w:t>
      </w:r>
      <w:r w:rsidR="00323B50" w:rsidRPr="001D1815">
        <w:rPr>
          <w:sz w:val="28"/>
          <w:szCs w:val="28"/>
        </w:rPr>
        <w:t xml:space="preserve">Стратегия, аккредиттеу және білім беру сапасы бөлімі Ахмет Байтұрсынұлы </w:t>
      </w:r>
      <w:r w:rsidR="00323B50" w:rsidRPr="001D1815">
        <w:rPr>
          <w:color w:val="000000"/>
          <w:sz w:val="28"/>
          <w:szCs w:val="28"/>
        </w:rPr>
        <w:t>ҚӨУ</w:t>
      </w:r>
      <w:r w:rsidR="00323B50" w:rsidRPr="001D1815">
        <w:rPr>
          <w:sz w:val="28"/>
          <w:szCs w:val="28"/>
        </w:rPr>
        <w:t xml:space="preserve"> ұйымдық-құрылымдық бөлім</w:t>
      </w:r>
      <w:r w:rsidR="00067D30">
        <w:rPr>
          <w:sz w:val="28"/>
          <w:szCs w:val="28"/>
        </w:rPr>
        <w:t>і</w:t>
      </w:r>
      <w:r w:rsidR="00323B50" w:rsidRPr="001D1815">
        <w:rPr>
          <w:sz w:val="28"/>
          <w:szCs w:val="28"/>
        </w:rPr>
        <w:t xml:space="preserve"> болып табылады. Толық атауы – стратегия, аккредиттеу және білім сапасы бөлімі, қысқартылған атауы – </w:t>
      </w:r>
      <w:r w:rsidR="00323B50" w:rsidRPr="001D1815">
        <w:rPr>
          <w:color w:val="000000"/>
          <w:sz w:val="28"/>
          <w:szCs w:val="28"/>
        </w:rPr>
        <w:t>САБСБ</w:t>
      </w:r>
      <w:r w:rsidR="00323B50" w:rsidRPr="001D1815">
        <w:rPr>
          <w:sz w:val="28"/>
          <w:szCs w:val="28"/>
        </w:rPr>
        <w:t>.</w:t>
      </w:r>
    </w:p>
    <w:p w14:paraId="6211A7E7" w14:textId="4E9E42D7" w:rsidR="00B30EBF" w:rsidRPr="001D1815" w:rsidRDefault="00C576B1" w:rsidP="00B30EB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9.</w:t>
      </w:r>
      <w:r w:rsidR="003E27D1" w:rsidRPr="001D1815">
        <w:rPr>
          <w:sz w:val="28"/>
          <w:szCs w:val="28"/>
        </w:rPr>
        <w:t> </w:t>
      </w:r>
      <w:r w:rsidR="004B5631" w:rsidRPr="001D1815">
        <w:rPr>
          <w:sz w:val="28"/>
          <w:szCs w:val="28"/>
        </w:rPr>
        <w:t xml:space="preserve">Стратегия, аккредиттеу және білім беру сапасы бөлімі Директорлар кеңесінің университетті басқарудың ұйымдық құрылымын бекіту туралы шешімі негізінде </w:t>
      </w:r>
      <w:r w:rsidR="004B5631" w:rsidRPr="001D1815">
        <w:rPr>
          <w:color w:val="000000"/>
          <w:spacing w:val="-10"/>
          <w:sz w:val="28"/>
          <w:szCs w:val="28"/>
        </w:rPr>
        <w:t>ҚӨУ</w:t>
      </w:r>
      <w:r w:rsidR="004B5631" w:rsidRPr="001D1815">
        <w:rPr>
          <w:sz w:val="28"/>
          <w:szCs w:val="28"/>
        </w:rPr>
        <w:t xml:space="preserve"> Басқарма Төрағасы-Ректорының бұйрығымен құрыл</w:t>
      </w:r>
      <w:r w:rsidR="00EA0409">
        <w:rPr>
          <w:sz w:val="28"/>
          <w:szCs w:val="28"/>
        </w:rPr>
        <w:t>ып</w:t>
      </w:r>
      <w:r w:rsidR="004B5631" w:rsidRPr="001D1815">
        <w:rPr>
          <w:sz w:val="28"/>
          <w:szCs w:val="28"/>
        </w:rPr>
        <w:t>, қайта ұйымдастырылады және таратылады</w:t>
      </w:r>
      <w:r w:rsidR="00B30EBF" w:rsidRPr="001D1815">
        <w:rPr>
          <w:sz w:val="28"/>
          <w:szCs w:val="28"/>
        </w:rPr>
        <w:t>.</w:t>
      </w:r>
    </w:p>
    <w:p w14:paraId="227F3654" w14:textId="75ED60E4" w:rsidR="00C576B1" w:rsidRPr="001D1815" w:rsidRDefault="00B30EBF" w:rsidP="00B30E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10</w:t>
      </w:r>
      <w:r w:rsidR="00C576B1" w:rsidRPr="001D1815">
        <w:rPr>
          <w:sz w:val="28"/>
          <w:szCs w:val="28"/>
        </w:rPr>
        <w:t>.</w:t>
      </w:r>
      <w:r w:rsidR="00B37C91" w:rsidRPr="001D1815">
        <w:rPr>
          <w:sz w:val="28"/>
          <w:szCs w:val="28"/>
        </w:rPr>
        <w:t> </w:t>
      </w:r>
      <w:r w:rsidR="004B5631" w:rsidRPr="001D1815">
        <w:rPr>
          <w:sz w:val="28"/>
          <w:szCs w:val="28"/>
        </w:rPr>
        <w:t xml:space="preserve">Стратегия, аккредиттеу және білім беру сапасы бөлімі университеттің ұйымдық құрылымына сәйкес </w:t>
      </w:r>
      <w:r w:rsidR="004B5631" w:rsidRPr="001D1815">
        <w:rPr>
          <w:color w:val="000000"/>
          <w:spacing w:val="-10"/>
          <w:sz w:val="28"/>
          <w:szCs w:val="28"/>
        </w:rPr>
        <w:t>ҚӨУ</w:t>
      </w:r>
      <w:r w:rsidR="004B5631" w:rsidRPr="001D1815">
        <w:rPr>
          <w:sz w:val="28"/>
          <w:szCs w:val="28"/>
        </w:rPr>
        <w:t xml:space="preserve"> Басқарма Төрағасы-</w:t>
      </w:r>
      <w:r w:rsidR="00EA0409">
        <w:rPr>
          <w:sz w:val="28"/>
          <w:szCs w:val="28"/>
        </w:rPr>
        <w:t>Р</w:t>
      </w:r>
      <w:r w:rsidR="004B5631" w:rsidRPr="001D1815">
        <w:rPr>
          <w:sz w:val="28"/>
          <w:szCs w:val="28"/>
        </w:rPr>
        <w:t>екторға бағынады</w:t>
      </w:r>
      <w:r w:rsidR="00024B87" w:rsidRPr="001D1815">
        <w:rPr>
          <w:sz w:val="28"/>
          <w:szCs w:val="28"/>
        </w:rPr>
        <w:t>.</w:t>
      </w:r>
    </w:p>
    <w:p w14:paraId="27635B53" w14:textId="5F4C8F74" w:rsidR="00C576B1" w:rsidRPr="001D1815" w:rsidRDefault="00C576B1" w:rsidP="00A079B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lastRenderedPageBreak/>
        <w:t>11.</w:t>
      </w:r>
      <w:r w:rsidR="003E27D1" w:rsidRPr="001D1815">
        <w:rPr>
          <w:sz w:val="28"/>
          <w:szCs w:val="28"/>
        </w:rPr>
        <w:t> </w:t>
      </w:r>
      <w:r w:rsidR="004B5631" w:rsidRPr="001D1815">
        <w:rPr>
          <w:sz w:val="28"/>
          <w:szCs w:val="28"/>
        </w:rPr>
        <w:t xml:space="preserve">Стратегия, аккредиттеу және білім беру сапасы бөлімі өз қызметін ҚР қолданыстағы заңнамасына, </w:t>
      </w:r>
      <w:r w:rsidR="004B5631" w:rsidRPr="001D1815">
        <w:rPr>
          <w:color w:val="000000"/>
          <w:sz w:val="28"/>
          <w:szCs w:val="28"/>
        </w:rPr>
        <w:t>САБСБ</w:t>
      </w:r>
      <w:r w:rsidR="004B5631" w:rsidRPr="001D1815">
        <w:rPr>
          <w:sz w:val="28"/>
          <w:szCs w:val="28"/>
        </w:rPr>
        <w:t xml:space="preserve"> қызметінің бағыты бойынша нормативтік құжаттар мен әдістемелік материалдарға, университеттің ішкі нормативтік</w:t>
      </w:r>
      <w:r w:rsidR="00EA0409">
        <w:rPr>
          <w:sz w:val="28"/>
          <w:szCs w:val="28"/>
        </w:rPr>
        <w:t xml:space="preserve">, </w:t>
      </w:r>
      <w:r w:rsidR="004B5631" w:rsidRPr="001D1815">
        <w:rPr>
          <w:sz w:val="28"/>
          <w:szCs w:val="28"/>
        </w:rPr>
        <w:t>ұйымдастырушылық-өкімдік құжаттарына және осы Ережеге сәйкес ұйымдастырады.</w:t>
      </w:r>
    </w:p>
    <w:p w14:paraId="29B3588B" w14:textId="675DE165" w:rsidR="00C576B1" w:rsidRPr="001D1815" w:rsidRDefault="00C576B1" w:rsidP="00A079B0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1</w:t>
      </w:r>
      <w:r w:rsidR="00B30EBF" w:rsidRPr="001D1815">
        <w:rPr>
          <w:sz w:val="28"/>
          <w:szCs w:val="28"/>
        </w:rPr>
        <w:t>2</w:t>
      </w:r>
      <w:r w:rsidRPr="001D1815">
        <w:rPr>
          <w:sz w:val="28"/>
          <w:szCs w:val="28"/>
        </w:rPr>
        <w:t>.</w:t>
      </w:r>
      <w:r w:rsidR="003E27D1" w:rsidRPr="001D1815">
        <w:rPr>
          <w:sz w:val="28"/>
          <w:szCs w:val="28"/>
        </w:rPr>
        <w:t> </w:t>
      </w:r>
      <w:r w:rsidR="004B5631" w:rsidRPr="001D1815">
        <w:rPr>
          <w:sz w:val="28"/>
          <w:szCs w:val="28"/>
        </w:rPr>
        <w:t>Стратегия, аккредиттеу және білім беру сапасы бөлімі бастығының және басқа да қызметкерлерінің біліктілік талаптары, функционалдық міндеттері, құқықтары, жауапкершілігі Басқарма Төрағасы-Ректорының бұйрығымен бекітілетін лауазымдық нұсқаулықтармен реттеледі.</w:t>
      </w:r>
    </w:p>
    <w:p w14:paraId="60589AB8" w14:textId="77777777" w:rsidR="00C576B1" w:rsidRPr="001D1815" w:rsidRDefault="00C576B1" w:rsidP="00A079B0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423476F6" w14:textId="289A6C76" w:rsidR="00C576B1" w:rsidRPr="001D1815" w:rsidRDefault="000B42BB" w:rsidP="00A079B0">
      <w:pPr>
        <w:shd w:val="clear" w:color="auto" w:fill="FFFFFF"/>
        <w:tabs>
          <w:tab w:val="left" w:pos="851"/>
          <w:tab w:val="left" w:pos="993"/>
        </w:tabs>
        <w:ind w:firstLine="567"/>
        <w:rPr>
          <w:b/>
          <w:bCs/>
          <w:color w:val="000000"/>
          <w:spacing w:val="6"/>
          <w:sz w:val="28"/>
          <w:szCs w:val="28"/>
        </w:rPr>
      </w:pPr>
      <w:r w:rsidRPr="001D1815">
        <w:rPr>
          <w:b/>
          <w:bCs/>
          <w:color w:val="000000"/>
          <w:spacing w:val="6"/>
          <w:sz w:val="28"/>
          <w:szCs w:val="28"/>
        </w:rPr>
        <w:t>7</w:t>
      </w:r>
      <w:r w:rsidRPr="008F3268">
        <w:rPr>
          <w:b/>
          <w:bCs/>
          <w:color w:val="000000"/>
          <w:spacing w:val="6"/>
          <w:sz w:val="28"/>
          <w:szCs w:val="28"/>
        </w:rPr>
        <w:t xml:space="preserve"> т</w:t>
      </w:r>
      <w:r w:rsidR="00C576B1" w:rsidRPr="001D1815">
        <w:rPr>
          <w:b/>
          <w:bCs/>
          <w:color w:val="000000"/>
          <w:spacing w:val="6"/>
          <w:sz w:val="28"/>
          <w:szCs w:val="28"/>
        </w:rPr>
        <w:t>арау</w:t>
      </w:r>
      <w:r w:rsidR="004B5631" w:rsidRPr="001D1815">
        <w:rPr>
          <w:b/>
          <w:bCs/>
          <w:color w:val="000000"/>
          <w:spacing w:val="6"/>
          <w:sz w:val="28"/>
          <w:szCs w:val="28"/>
        </w:rPr>
        <w:t>.</w:t>
      </w:r>
      <w:r w:rsidR="00C576B1" w:rsidRPr="001D1815">
        <w:rPr>
          <w:b/>
          <w:bCs/>
          <w:color w:val="000000"/>
          <w:spacing w:val="6"/>
          <w:sz w:val="28"/>
          <w:szCs w:val="28"/>
        </w:rPr>
        <w:t xml:space="preserve"> Қызметтің сипаттамасы </w:t>
      </w:r>
    </w:p>
    <w:p w14:paraId="71C48757" w14:textId="77777777" w:rsidR="00C576B1" w:rsidRPr="001D1815" w:rsidRDefault="00C576B1" w:rsidP="00A079B0">
      <w:pPr>
        <w:shd w:val="clear" w:color="auto" w:fill="FFFFFF"/>
        <w:tabs>
          <w:tab w:val="left" w:pos="851"/>
          <w:tab w:val="left" w:pos="993"/>
        </w:tabs>
        <w:ind w:firstLine="567"/>
        <w:rPr>
          <w:b/>
          <w:bCs/>
          <w:color w:val="000000"/>
          <w:spacing w:val="6"/>
          <w:sz w:val="28"/>
          <w:szCs w:val="28"/>
        </w:rPr>
      </w:pPr>
    </w:p>
    <w:p w14:paraId="1B891BDB" w14:textId="184F439E" w:rsidR="00C576B1" w:rsidRPr="001D1815" w:rsidRDefault="00C576B1" w:rsidP="00A079B0">
      <w:pPr>
        <w:pStyle w:val="a5"/>
        <w:tabs>
          <w:tab w:val="left" w:pos="851"/>
          <w:tab w:val="left" w:pos="993"/>
        </w:tabs>
        <w:ind w:right="34" w:firstLine="567"/>
        <w:jc w:val="both"/>
        <w:rPr>
          <w:b/>
          <w:sz w:val="28"/>
          <w:szCs w:val="28"/>
          <w:lang w:val="kk-KZ"/>
        </w:rPr>
      </w:pPr>
      <w:r w:rsidRPr="001D1815">
        <w:rPr>
          <w:b/>
          <w:sz w:val="28"/>
          <w:szCs w:val="28"/>
          <w:lang w:val="kk-KZ"/>
        </w:rPr>
        <w:t xml:space="preserve">Параграф 1. </w:t>
      </w:r>
      <w:r w:rsidR="00D927D0" w:rsidRPr="001D1815">
        <w:rPr>
          <w:b/>
          <w:sz w:val="28"/>
          <w:szCs w:val="28"/>
          <w:lang w:val="kk-KZ"/>
        </w:rPr>
        <w:t>Бөлімшенің құрылымы және негізгі мақсаты</w:t>
      </w:r>
    </w:p>
    <w:p w14:paraId="5AE66F76" w14:textId="77777777" w:rsidR="005751C3" w:rsidRPr="001D1815" w:rsidRDefault="005751C3" w:rsidP="00A079B0">
      <w:pPr>
        <w:pStyle w:val="a5"/>
        <w:tabs>
          <w:tab w:val="left" w:pos="851"/>
          <w:tab w:val="left" w:pos="993"/>
        </w:tabs>
        <w:ind w:right="34" w:firstLine="567"/>
        <w:jc w:val="both"/>
        <w:rPr>
          <w:bCs/>
          <w:sz w:val="28"/>
          <w:szCs w:val="28"/>
          <w:lang w:val="kk-KZ"/>
        </w:rPr>
      </w:pPr>
    </w:p>
    <w:p w14:paraId="75FE4EC9" w14:textId="4510388F" w:rsidR="007773A9" w:rsidRPr="001D1815" w:rsidRDefault="00C576B1" w:rsidP="00A079B0">
      <w:pPr>
        <w:pStyle w:val="a5"/>
        <w:tabs>
          <w:tab w:val="left" w:pos="851"/>
          <w:tab w:val="left" w:pos="993"/>
        </w:tabs>
        <w:ind w:right="34" w:firstLine="567"/>
        <w:jc w:val="both"/>
        <w:rPr>
          <w:sz w:val="28"/>
          <w:szCs w:val="28"/>
          <w:lang w:val="kk-KZ"/>
        </w:rPr>
      </w:pPr>
      <w:r w:rsidRPr="001D1815">
        <w:rPr>
          <w:bCs/>
          <w:sz w:val="28"/>
          <w:szCs w:val="28"/>
          <w:lang w:val="kk-KZ"/>
        </w:rPr>
        <w:t>1</w:t>
      </w:r>
      <w:r w:rsidR="00C16BB9" w:rsidRPr="001D1815">
        <w:rPr>
          <w:bCs/>
          <w:sz w:val="28"/>
          <w:szCs w:val="28"/>
          <w:lang w:val="kk-KZ"/>
        </w:rPr>
        <w:t>3</w:t>
      </w:r>
      <w:r w:rsidRPr="001D1815">
        <w:rPr>
          <w:bCs/>
          <w:sz w:val="28"/>
          <w:szCs w:val="28"/>
          <w:lang w:val="kk-KZ"/>
        </w:rPr>
        <w:t>.</w:t>
      </w:r>
      <w:r w:rsidR="00B37C91" w:rsidRPr="001D1815">
        <w:rPr>
          <w:lang w:val="kk-KZ"/>
        </w:rPr>
        <w:t> </w:t>
      </w:r>
      <w:r w:rsidR="004B5631" w:rsidRPr="001D1815">
        <w:rPr>
          <w:color w:val="000000"/>
          <w:sz w:val="28"/>
          <w:szCs w:val="28"/>
          <w:lang w:val="kk-KZ"/>
        </w:rPr>
        <w:t>САБСБ</w:t>
      </w:r>
      <w:r w:rsidR="004B5631" w:rsidRPr="001D1815">
        <w:rPr>
          <w:sz w:val="28"/>
          <w:szCs w:val="28"/>
          <w:lang w:val="kk-KZ"/>
        </w:rPr>
        <w:t xml:space="preserve"> негізгі мақсаты - университет қызметін стратегиялық жоспарлаудың тиімді жүйесін, академиялық аккредиттеу рәсімдерін ұйымдастыру, енгізу және қолдау, институционалдық және бағдарламалық рейтингтерге қатысу және </w:t>
      </w:r>
      <w:r w:rsidR="00762136">
        <w:rPr>
          <w:sz w:val="28"/>
          <w:szCs w:val="28"/>
          <w:lang w:val="kk-KZ"/>
        </w:rPr>
        <w:t>ЖОО</w:t>
      </w:r>
      <w:r w:rsidR="004B5631" w:rsidRPr="001D1815">
        <w:rPr>
          <w:sz w:val="28"/>
          <w:szCs w:val="28"/>
          <w:lang w:val="kk-KZ"/>
        </w:rPr>
        <w:t xml:space="preserve"> сапасын ішкі қамтамасыз ету жүйесін жетілдіру.</w:t>
      </w:r>
    </w:p>
    <w:p w14:paraId="77053897" w14:textId="6160F328" w:rsidR="00D72362" w:rsidRPr="001D1815" w:rsidRDefault="00C576B1" w:rsidP="00A079B0">
      <w:pPr>
        <w:pStyle w:val="a5"/>
        <w:tabs>
          <w:tab w:val="left" w:pos="851"/>
          <w:tab w:val="left" w:pos="993"/>
        </w:tabs>
        <w:ind w:right="34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1</w:t>
      </w:r>
      <w:r w:rsidR="00C16BB9" w:rsidRPr="001D1815">
        <w:rPr>
          <w:sz w:val="28"/>
          <w:szCs w:val="28"/>
          <w:lang w:val="kk-KZ"/>
        </w:rPr>
        <w:t>4</w:t>
      </w:r>
      <w:r w:rsidRPr="001D1815">
        <w:rPr>
          <w:sz w:val="28"/>
          <w:szCs w:val="28"/>
          <w:lang w:val="kk-KZ"/>
        </w:rPr>
        <w:t>.</w:t>
      </w:r>
      <w:r w:rsidR="00B37C91" w:rsidRPr="001D1815">
        <w:rPr>
          <w:sz w:val="28"/>
          <w:szCs w:val="28"/>
          <w:lang w:val="kk-KZ"/>
        </w:rPr>
        <w:t> </w:t>
      </w:r>
      <w:r w:rsidR="004B5631" w:rsidRPr="001D1815">
        <w:rPr>
          <w:sz w:val="28"/>
          <w:szCs w:val="28"/>
          <w:lang w:val="kk-KZ"/>
        </w:rPr>
        <w:t>Стратегия, аккредиттеу және білім беру сапасы бөлімінің құрылымы, құрамы және штат саны белгіленген тәртіппен бекітілген университеттің қолданыстағы ұйымдық құрылымымен және штат кестесімен айқындалады.</w:t>
      </w:r>
    </w:p>
    <w:p w14:paraId="3D3D9C9A" w14:textId="77777777" w:rsidR="004B5631" w:rsidRPr="001D1815" w:rsidRDefault="004B5631" w:rsidP="00A079B0">
      <w:pPr>
        <w:pStyle w:val="a5"/>
        <w:tabs>
          <w:tab w:val="left" w:pos="851"/>
          <w:tab w:val="left" w:pos="993"/>
        </w:tabs>
        <w:ind w:right="29" w:firstLine="567"/>
        <w:jc w:val="both"/>
        <w:rPr>
          <w:b/>
          <w:sz w:val="28"/>
          <w:szCs w:val="28"/>
          <w:lang w:val="kk-KZ"/>
        </w:rPr>
      </w:pPr>
    </w:p>
    <w:p w14:paraId="1E58F996" w14:textId="23FF07CC" w:rsidR="00C576B1" w:rsidRPr="001D1815" w:rsidRDefault="00C576B1" w:rsidP="00A079B0">
      <w:pPr>
        <w:pStyle w:val="a5"/>
        <w:tabs>
          <w:tab w:val="left" w:pos="851"/>
          <w:tab w:val="left" w:pos="993"/>
        </w:tabs>
        <w:ind w:right="29" w:firstLine="567"/>
        <w:jc w:val="both"/>
        <w:rPr>
          <w:b/>
          <w:sz w:val="28"/>
          <w:szCs w:val="28"/>
          <w:lang w:val="kk-KZ"/>
        </w:rPr>
      </w:pPr>
      <w:r w:rsidRPr="001D1815">
        <w:rPr>
          <w:b/>
          <w:sz w:val="28"/>
          <w:szCs w:val="28"/>
          <w:lang w:val="kk-KZ"/>
        </w:rPr>
        <w:t xml:space="preserve">Параграф 2. </w:t>
      </w:r>
      <w:r w:rsidR="00D927D0" w:rsidRPr="001D1815">
        <w:rPr>
          <w:b/>
          <w:sz w:val="28"/>
          <w:szCs w:val="28"/>
          <w:lang w:val="kk-KZ"/>
        </w:rPr>
        <w:t>Негізгі міндеттері мен функциялары</w:t>
      </w:r>
    </w:p>
    <w:p w14:paraId="554EEF43" w14:textId="77777777" w:rsidR="005751C3" w:rsidRPr="001D1815" w:rsidRDefault="005751C3" w:rsidP="00A079B0">
      <w:pPr>
        <w:pStyle w:val="a5"/>
        <w:tabs>
          <w:tab w:val="left" w:pos="851"/>
          <w:tab w:val="left" w:pos="993"/>
        </w:tabs>
        <w:ind w:right="29" w:firstLine="567"/>
        <w:jc w:val="both"/>
        <w:rPr>
          <w:sz w:val="28"/>
          <w:szCs w:val="28"/>
          <w:lang w:val="kk-KZ"/>
        </w:rPr>
      </w:pPr>
    </w:p>
    <w:p w14:paraId="566BA55D" w14:textId="0CF2DB9B" w:rsidR="00C576B1" w:rsidRPr="001D1815" w:rsidRDefault="00C576B1" w:rsidP="00A079B0">
      <w:pPr>
        <w:pStyle w:val="a5"/>
        <w:tabs>
          <w:tab w:val="left" w:pos="851"/>
          <w:tab w:val="left" w:pos="993"/>
        </w:tabs>
        <w:ind w:right="29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1</w:t>
      </w:r>
      <w:r w:rsidR="00C16BB9" w:rsidRPr="001D1815">
        <w:rPr>
          <w:sz w:val="28"/>
          <w:szCs w:val="28"/>
          <w:lang w:val="kk-KZ"/>
        </w:rPr>
        <w:t>5</w:t>
      </w:r>
      <w:r w:rsidRPr="001D1815">
        <w:rPr>
          <w:sz w:val="28"/>
          <w:szCs w:val="28"/>
          <w:lang w:val="kk-KZ"/>
        </w:rPr>
        <w:t xml:space="preserve">. </w:t>
      </w:r>
      <w:r w:rsidR="00323B50" w:rsidRPr="001D1815">
        <w:rPr>
          <w:color w:val="000000"/>
          <w:sz w:val="28"/>
          <w:szCs w:val="28"/>
          <w:lang w:val="kk-KZ"/>
        </w:rPr>
        <w:t>САБСБ</w:t>
      </w:r>
      <w:r w:rsidR="004B5631" w:rsidRPr="001D1815">
        <w:rPr>
          <w:color w:val="000000"/>
          <w:sz w:val="28"/>
          <w:szCs w:val="28"/>
          <w:lang w:val="kk-KZ"/>
        </w:rPr>
        <w:t xml:space="preserve"> негізгі міндеттері</w:t>
      </w:r>
      <w:r w:rsidRPr="001D1815">
        <w:rPr>
          <w:sz w:val="28"/>
          <w:szCs w:val="28"/>
          <w:lang w:val="kk-KZ"/>
        </w:rPr>
        <w:t>:</w:t>
      </w:r>
    </w:p>
    <w:p w14:paraId="7AB3D1A0" w14:textId="652D62A7" w:rsidR="00C576B1" w:rsidRPr="001D1815" w:rsidRDefault="004B5631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1D1815">
        <w:rPr>
          <w:spacing w:val="-1"/>
          <w:sz w:val="28"/>
          <w:szCs w:val="28"/>
        </w:rPr>
        <w:t xml:space="preserve"> Университет қызметін стратегиялық жоспарлау және стратегиялық жоспардың орындалуын бақылау жөніндегі жұмысты ұйымдастыру</w:t>
      </w:r>
      <w:r w:rsidR="00C576B1" w:rsidRPr="001D1815">
        <w:rPr>
          <w:spacing w:val="-1"/>
          <w:sz w:val="28"/>
          <w:szCs w:val="28"/>
        </w:rPr>
        <w:t>;</w:t>
      </w:r>
    </w:p>
    <w:p w14:paraId="5F7DD618" w14:textId="21007290" w:rsidR="00284B16" w:rsidRPr="001D1815" w:rsidRDefault="004B5631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Университетті институционалдық аккредиттеу, білім беру бағдарламаларын мамандандырылған аккредиттеу және аккредиттеуден кейінгі мониторинг рәсімдері бойынша процестерді ұйымдастырушылық, әдістемелік және ақпараттық қамтамасыз етуді жүзеге асыру</w:t>
      </w:r>
      <w:r w:rsidR="00284B16" w:rsidRPr="001D1815">
        <w:rPr>
          <w:sz w:val="28"/>
          <w:szCs w:val="28"/>
        </w:rPr>
        <w:t>;</w:t>
      </w:r>
    </w:p>
    <w:p w14:paraId="798B3101" w14:textId="1574F57E" w:rsidR="00284B16" w:rsidRPr="001D1815" w:rsidRDefault="00D927D0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 xml:space="preserve">Институционалдық және бағдарламалық рейтингтерге қатысу бойынша </w:t>
      </w:r>
      <w:r w:rsidR="00762136">
        <w:rPr>
          <w:sz w:val="28"/>
          <w:szCs w:val="28"/>
        </w:rPr>
        <w:t>ЖОО</w:t>
      </w:r>
      <w:r w:rsidRPr="001D1815">
        <w:rPr>
          <w:sz w:val="28"/>
          <w:szCs w:val="28"/>
        </w:rPr>
        <w:t xml:space="preserve"> бөлімшелерінің қызметін үйлестіру</w:t>
      </w:r>
      <w:r w:rsidR="00284B16" w:rsidRPr="001D1815">
        <w:rPr>
          <w:sz w:val="28"/>
          <w:szCs w:val="28"/>
        </w:rPr>
        <w:t>;</w:t>
      </w:r>
      <w:r w:rsidR="00284B16" w:rsidRPr="001D1815">
        <w:t xml:space="preserve"> </w:t>
      </w:r>
    </w:p>
    <w:p w14:paraId="224EBB7F" w14:textId="11B0DA52" w:rsidR="004B37BE" w:rsidRPr="001D1815" w:rsidRDefault="00D927D0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ЖОО сапасын ішкі қамтамасыз ету жүйесін жетілдіруге және іске асыруға бағытталған ЖОО құрылымдық бөлімшелерінің қызметін үйлестіру</w:t>
      </w:r>
      <w:r w:rsidR="004B37BE" w:rsidRPr="001D1815">
        <w:rPr>
          <w:sz w:val="28"/>
          <w:szCs w:val="28"/>
        </w:rPr>
        <w:t>;</w:t>
      </w:r>
    </w:p>
    <w:p w14:paraId="417BC7AF" w14:textId="6D47C938" w:rsidR="00284B16" w:rsidRPr="001D1815" w:rsidRDefault="00323B50" w:rsidP="00A079B0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1D1815">
        <w:rPr>
          <w:color w:val="000000"/>
          <w:sz w:val="28"/>
          <w:szCs w:val="28"/>
        </w:rPr>
        <w:t>САБСБ</w:t>
      </w:r>
      <w:r w:rsidR="00D927D0" w:rsidRPr="001D1815">
        <w:rPr>
          <w:color w:val="000000"/>
          <w:sz w:val="28"/>
          <w:szCs w:val="28"/>
        </w:rPr>
        <w:t xml:space="preserve"> негізгі міндеттерін іске асыру мақсатында жекелеген жағдайларда ЖОО қызметкерлері мен білім алушыларына сауалнама жүргізу</w:t>
      </w:r>
      <w:r w:rsidR="004B37BE" w:rsidRPr="001D1815">
        <w:rPr>
          <w:sz w:val="28"/>
          <w:szCs w:val="28"/>
        </w:rPr>
        <w:t>.</w:t>
      </w:r>
    </w:p>
    <w:p w14:paraId="44A86887" w14:textId="6F7BADB3" w:rsidR="00C576B1" w:rsidRPr="00B83D4B" w:rsidRDefault="00C576B1" w:rsidP="00A079B0">
      <w:pPr>
        <w:pStyle w:val="a5"/>
        <w:tabs>
          <w:tab w:val="left" w:pos="851"/>
          <w:tab w:val="left" w:pos="993"/>
        </w:tabs>
        <w:ind w:right="29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1</w:t>
      </w:r>
      <w:r w:rsidR="00C16BB9" w:rsidRPr="001D1815">
        <w:rPr>
          <w:sz w:val="28"/>
          <w:szCs w:val="28"/>
          <w:lang w:val="kk-KZ"/>
        </w:rPr>
        <w:t>6</w:t>
      </w:r>
      <w:r w:rsidRPr="00B83D4B">
        <w:rPr>
          <w:sz w:val="28"/>
          <w:szCs w:val="28"/>
          <w:lang w:val="kk-KZ"/>
        </w:rPr>
        <w:t xml:space="preserve">. </w:t>
      </w:r>
      <w:r w:rsidR="00323B50" w:rsidRPr="00B83D4B">
        <w:rPr>
          <w:sz w:val="28"/>
          <w:szCs w:val="28"/>
          <w:lang w:val="kk-KZ"/>
        </w:rPr>
        <w:t>САБСБ</w:t>
      </w:r>
      <w:r w:rsidR="00D927D0" w:rsidRPr="00B83D4B">
        <w:rPr>
          <w:sz w:val="28"/>
          <w:szCs w:val="28"/>
          <w:lang w:val="kk-KZ"/>
        </w:rPr>
        <w:t xml:space="preserve"> функциялар</w:t>
      </w:r>
      <w:r w:rsidRPr="00B83D4B">
        <w:rPr>
          <w:sz w:val="28"/>
          <w:szCs w:val="28"/>
          <w:lang w:val="kk-KZ"/>
        </w:rPr>
        <w:t>:</w:t>
      </w:r>
    </w:p>
    <w:p w14:paraId="0BBEE8B9" w14:textId="3AAABD80" w:rsidR="00A26589" w:rsidRPr="001D1815" w:rsidRDefault="00D927D0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1D1815">
        <w:rPr>
          <w:spacing w:val="-1"/>
          <w:sz w:val="28"/>
          <w:szCs w:val="28"/>
        </w:rPr>
        <w:t xml:space="preserve">Басқарушылық-институционалдық және бағдарламалық рейтингтерге қатыса отырып, университет қызметін стратегиялық жоспарлауға, институционалдық және мамандандырылған аккредиттеуден және </w:t>
      </w:r>
      <w:r w:rsidRPr="001D1815">
        <w:rPr>
          <w:spacing w:val="-1"/>
          <w:sz w:val="28"/>
          <w:szCs w:val="28"/>
        </w:rPr>
        <w:lastRenderedPageBreak/>
        <w:t>аккредиттеуден кейінгі мониторингтен өтуге және ЖОО сапасын ішкі қамтамасыз ету жүйесін жетілдіру мен іске асыруға байланысты ЖОО процестерін жоспарлау, ұйымдастыру және басқару</w:t>
      </w:r>
      <w:r w:rsidR="00325B99" w:rsidRPr="001D1815">
        <w:rPr>
          <w:spacing w:val="-1"/>
          <w:sz w:val="28"/>
          <w:szCs w:val="28"/>
        </w:rPr>
        <w:t>;</w:t>
      </w:r>
    </w:p>
    <w:p w14:paraId="35F2C757" w14:textId="60CBA63B" w:rsidR="006338B0" w:rsidRPr="001D1815" w:rsidRDefault="00B83D4B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Ү</w:t>
      </w:r>
      <w:r w:rsidR="00160FC0" w:rsidRPr="001D1815">
        <w:rPr>
          <w:spacing w:val="-1"/>
          <w:sz w:val="28"/>
          <w:szCs w:val="28"/>
        </w:rPr>
        <w:t>йлестіру – құрылымдық бөлімшелердің қызметін мәселелер бойынша үйлестіру стратегиялық жоспарлау, ішкі сапаны қамтамасыз ету жүйесі, институционалдық және мамандандырылған аккредиттеу, аккредиттеуден кейінгі процестердің, институционалдық және бағдарламалық рейтингтер;</w:t>
      </w:r>
      <w:r w:rsidR="006338B0" w:rsidRPr="001D1815">
        <w:rPr>
          <w:spacing w:val="-1"/>
          <w:sz w:val="28"/>
          <w:szCs w:val="28"/>
        </w:rPr>
        <w:t xml:space="preserve"> </w:t>
      </w:r>
    </w:p>
    <w:p w14:paraId="3DD62F0B" w14:textId="3A1AEEB8" w:rsidR="006338B0" w:rsidRPr="001D1815" w:rsidRDefault="00323B50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1D1815">
        <w:rPr>
          <w:spacing w:val="-1"/>
          <w:sz w:val="28"/>
          <w:szCs w:val="28"/>
        </w:rPr>
        <w:t>Бақылаушы</w:t>
      </w:r>
      <w:r w:rsidR="006338B0" w:rsidRPr="001D1815">
        <w:rPr>
          <w:spacing w:val="-1"/>
          <w:sz w:val="28"/>
          <w:szCs w:val="28"/>
        </w:rPr>
        <w:t xml:space="preserve"> – </w:t>
      </w:r>
      <w:r w:rsidR="00B83D4B" w:rsidRPr="001D1815">
        <w:rPr>
          <w:color w:val="000000"/>
          <w:spacing w:val="-10"/>
          <w:sz w:val="28"/>
          <w:szCs w:val="28"/>
        </w:rPr>
        <w:t>ҚӨУ</w:t>
      </w:r>
      <w:r w:rsidR="00B83D4B" w:rsidRPr="001D1815">
        <w:rPr>
          <w:spacing w:val="-1"/>
          <w:sz w:val="28"/>
          <w:szCs w:val="28"/>
        </w:rPr>
        <w:t xml:space="preserve"> </w:t>
      </w:r>
      <w:r w:rsidR="00B83D4B">
        <w:rPr>
          <w:spacing w:val="-1"/>
          <w:sz w:val="28"/>
          <w:szCs w:val="28"/>
        </w:rPr>
        <w:t xml:space="preserve">қызметінің </w:t>
      </w:r>
      <w:r w:rsidR="006338B0" w:rsidRPr="001D1815">
        <w:rPr>
          <w:spacing w:val="-1"/>
          <w:sz w:val="28"/>
          <w:szCs w:val="28"/>
        </w:rPr>
        <w:t>негізгі көрсеткіштердің мониторингі;</w:t>
      </w:r>
    </w:p>
    <w:p w14:paraId="5CD79C0D" w14:textId="3842BFA6" w:rsidR="00160FC0" w:rsidRPr="001D1815" w:rsidRDefault="00323B50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1D1815">
        <w:rPr>
          <w:spacing w:val="-1"/>
          <w:sz w:val="28"/>
          <w:szCs w:val="28"/>
        </w:rPr>
        <w:t>А</w:t>
      </w:r>
      <w:r w:rsidR="00160FC0" w:rsidRPr="001D1815">
        <w:rPr>
          <w:spacing w:val="-1"/>
          <w:sz w:val="28"/>
          <w:szCs w:val="28"/>
        </w:rPr>
        <w:t xml:space="preserve">қпараттық-талдамалық – жинау, өңдеу, талдау және </w:t>
      </w:r>
      <w:r w:rsidR="006755F5" w:rsidRPr="001D1815">
        <w:rPr>
          <w:spacing w:val="-1"/>
          <w:sz w:val="28"/>
          <w:szCs w:val="28"/>
        </w:rPr>
        <w:t>ақпараттар</w:t>
      </w:r>
      <w:r w:rsidR="00B43AAA">
        <w:rPr>
          <w:spacing w:val="-1"/>
          <w:sz w:val="28"/>
          <w:szCs w:val="28"/>
        </w:rPr>
        <w:t xml:space="preserve">ды </w:t>
      </w:r>
      <w:r w:rsidR="00160FC0" w:rsidRPr="001D1815">
        <w:rPr>
          <w:spacing w:val="-1"/>
          <w:sz w:val="28"/>
          <w:szCs w:val="28"/>
        </w:rPr>
        <w:t>бағалау</w:t>
      </w:r>
      <w:r w:rsidR="00961D83">
        <w:rPr>
          <w:spacing w:val="-1"/>
          <w:sz w:val="28"/>
          <w:szCs w:val="28"/>
        </w:rPr>
        <w:t xml:space="preserve"> </w:t>
      </w:r>
      <w:r w:rsidR="006755F5" w:rsidRPr="001D1815">
        <w:rPr>
          <w:spacing w:val="-1"/>
          <w:sz w:val="28"/>
          <w:szCs w:val="28"/>
        </w:rPr>
        <w:t>процес</w:t>
      </w:r>
      <w:r w:rsidR="006755F5">
        <w:rPr>
          <w:spacing w:val="-1"/>
          <w:sz w:val="28"/>
          <w:szCs w:val="28"/>
        </w:rPr>
        <w:t>інің</w:t>
      </w:r>
      <w:r w:rsidR="006755F5" w:rsidRPr="001D1815">
        <w:rPr>
          <w:spacing w:val="-1"/>
          <w:sz w:val="28"/>
          <w:szCs w:val="28"/>
        </w:rPr>
        <w:t xml:space="preserve"> </w:t>
      </w:r>
      <w:r w:rsidR="00160FC0" w:rsidRPr="001D1815">
        <w:rPr>
          <w:spacing w:val="-1"/>
          <w:sz w:val="28"/>
          <w:szCs w:val="28"/>
        </w:rPr>
        <w:t>тиімділі</w:t>
      </w:r>
      <w:r w:rsidR="00961D83">
        <w:rPr>
          <w:spacing w:val="-1"/>
          <w:sz w:val="28"/>
          <w:szCs w:val="28"/>
        </w:rPr>
        <w:t>гін</w:t>
      </w:r>
      <w:r w:rsidR="00160FC0" w:rsidRPr="001D1815">
        <w:rPr>
          <w:spacing w:val="-1"/>
          <w:sz w:val="28"/>
          <w:szCs w:val="28"/>
        </w:rPr>
        <w:t xml:space="preserve"> арттыру мақсатындағы </w:t>
      </w:r>
      <w:r w:rsidR="006755F5" w:rsidRPr="001D1815">
        <w:rPr>
          <w:spacing w:val="-1"/>
          <w:sz w:val="28"/>
          <w:szCs w:val="28"/>
        </w:rPr>
        <w:t xml:space="preserve">стратегия, аккредиттеу және </w:t>
      </w:r>
      <w:r w:rsidR="006755F5" w:rsidRPr="001D1815">
        <w:rPr>
          <w:bCs/>
          <w:sz w:val="28"/>
        </w:rPr>
        <w:t>білім беру сапасы</w:t>
      </w:r>
      <w:r w:rsidR="006755F5">
        <w:rPr>
          <w:bCs/>
          <w:sz w:val="28"/>
        </w:rPr>
        <w:t xml:space="preserve"> бөлімімен</w:t>
      </w:r>
      <w:r w:rsidR="006755F5" w:rsidRPr="001D1815">
        <w:rPr>
          <w:spacing w:val="-1"/>
          <w:sz w:val="28"/>
          <w:szCs w:val="28"/>
        </w:rPr>
        <w:t xml:space="preserve"> </w:t>
      </w:r>
      <w:r w:rsidR="00160FC0" w:rsidRPr="001D1815">
        <w:rPr>
          <w:spacing w:val="-1"/>
          <w:sz w:val="28"/>
          <w:szCs w:val="28"/>
        </w:rPr>
        <w:t>үйлестірілетін</w:t>
      </w:r>
      <w:r w:rsidR="00F3369B">
        <w:rPr>
          <w:spacing w:val="-1"/>
          <w:sz w:val="28"/>
          <w:szCs w:val="28"/>
        </w:rPr>
        <w:t xml:space="preserve"> функция</w:t>
      </w:r>
      <w:r w:rsidR="00160FC0" w:rsidRPr="001D1815">
        <w:rPr>
          <w:spacing w:val="-1"/>
          <w:sz w:val="28"/>
          <w:szCs w:val="28"/>
        </w:rPr>
        <w:t>;</w:t>
      </w:r>
    </w:p>
    <w:p w14:paraId="568A7D82" w14:textId="6A48B2AF" w:rsidR="00160FC0" w:rsidRPr="001D1815" w:rsidRDefault="00160FC0" w:rsidP="00A079B0">
      <w:pPr>
        <w:pStyle w:val="a8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pacing w:val="-1"/>
          <w:sz w:val="28"/>
          <w:szCs w:val="28"/>
        </w:rPr>
      </w:pPr>
      <w:r w:rsidRPr="001D1815">
        <w:rPr>
          <w:spacing w:val="-1"/>
          <w:sz w:val="28"/>
          <w:szCs w:val="28"/>
        </w:rPr>
        <w:t>Консультациялық –</w:t>
      </w:r>
      <w:r w:rsidR="00B43AAA">
        <w:rPr>
          <w:spacing w:val="-1"/>
          <w:sz w:val="28"/>
          <w:szCs w:val="28"/>
        </w:rPr>
        <w:t xml:space="preserve"> </w:t>
      </w:r>
      <w:r w:rsidR="006338B0" w:rsidRPr="001D1815">
        <w:rPr>
          <w:spacing w:val="-1"/>
          <w:sz w:val="28"/>
          <w:szCs w:val="28"/>
        </w:rPr>
        <w:t xml:space="preserve">стратегия, аккредиттеу және </w:t>
      </w:r>
      <w:r w:rsidR="00834640" w:rsidRPr="001D1815">
        <w:rPr>
          <w:bCs/>
          <w:sz w:val="28"/>
        </w:rPr>
        <w:t>білім беру сапасы</w:t>
      </w:r>
      <w:r w:rsidR="00B43AAA" w:rsidRPr="00B43AAA">
        <w:rPr>
          <w:spacing w:val="-1"/>
          <w:sz w:val="28"/>
          <w:szCs w:val="28"/>
        </w:rPr>
        <w:t xml:space="preserve"> </w:t>
      </w:r>
      <w:r w:rsidR="00B43AAA" w:rsidRPr="001D1815">
        <w:rPr>
          <w:spacing w:val="-1"/>
          <w:sz w:val="28"/>
          <w:szCs w:val="28"/>
        </w:rPr>
        <w:t>бөлім</w:t>
      </w:r>
      <w:r w:rsidR="00B43AAA">
        <w:rPr>
          <w:spacing w:val="-1"/>
          <w:sz w:val="28"/>
          <w:szCs w:val="28"/>
        </w:rPr>
        <w:t>і</w:t>
      </w:r>
      <w:r w:rsidR="00B43AAA" w:rsidRPr="00B43AAA">
        <w:rPr>
          <w:spacing w:val="-1"/>
          <w:sz w:val="28"/>
          <w:szCs w:val="28"/>
        </w:rPr>
        <w:t xml:space="preserve"> </w:t>
      </w:r>
      <w:r w:rsidR="00B43AAA" w:rsidRPr="001D1815">
        <w:rPr>
          <w:spacing w:val="-1"/>
          <w:sz w:val="28"/>
          <w:szCs w:val="28"/>
        </w:rPr>
        <w:t>қызметті</w:t>
      </w:r>
      <w:r w:rsidR="00B43AAA">
        <w:rPr>
          <w:spacing w:val="-1"/>
          <w:sz w:val="28"/>
          <w:szCs w:val="28"/>
        </w:rPr>
        <w:t>нің</w:t>
      </w:r>
      <w:r w:rsidR="00B43AAA" w:rsidRPr="001D1815">
        <w:rPr>
          <w:spacing w:val="-1"/>
          <w:sz w:val="28"/>
          <w:szCs w:val="28"/>
        </w:rPr>
        <w:t xml:space="preserve"> мәселелер бойынша кеңес беру түрлері</w:t>
      </w:r>
      <w:r w:rsidR="006338B0" w:rsidRPr="001D1815">
        <w:rPr>
          <w:spacing w:val="-1"/>
          <w:sz w:val="28"/>
          <w:szCs w:val="28"/>
        </w:rPr>
        <w:t>.</w:t>
      </w:r>
    </w:p>
    <w:p w14:paraId="19FDB574" w14:textId="77777777" w:rsidR="004B37BE" w:rsidRPr="001D1815" w:rsidRDefault="004B37BE" w:rsidP="00A079B0">
      <w:pPr>
        <w:pStyle w:val="a5"/>
        <w:tabs>
          <w:tab w:val="left" w:pos="851"/>
          <w:tab w:val="left" w:pos="993"/>
        </w:tabs>
        <w:ind w:right="47" w:firstLine="567"/>
        <w:jc w:val="both"/>
        <w:rPr>
          <w:b/>
          <w:sz w:val="28"/>
          <w:szCs w:val="28"/>
          <w:lang w:val="kk-KZ"/>
        </w:rPr>
      </w:pPr>
    </w:p>
    <w:p w14:paraId="3526D2B9" w14:textId="77777777" w:rsidR="00C576B1" w:rsidRPr="001D1815" w:rsidRDefault="00C576B1" w:rsidP="00A079B0">
      <w:pPr>
        <w:pStyle w:val="a5"/>
        <w:tabs>
          <w:tab w:val="left" w:pos="851"/>
          <w:tab w:val="left" w:pos="993"/>
        </w:tabs>
        <w:ind w:right="47" w:firstLine="567"/>
        <w:jc w:val="both"/>
        <w:rPr>
          <w:b/>
          <w:sz w:val="28"/>
          <w:szCs w:val="28"/>
          <w:lang w:val="kk-KZ"/>
        </w:rPr>
      </w:pPr>
      <w:r w:rsidRPr="001D1815">
        <w:rPr>
          <w:b/>
          <w:sz w:val="28"/>
          <w:szCs w:val="28"/>
          <w:lang w:val="kk-KZ"/>
        </w:rPr>
        <w:t>Параграф 3. Құқықтары мен міндеттері</w:t>
      </w:r>
    </w:p>
    <w:p w14:paraId="503DBEAC" w14:textId="77777777" w:rsidR="005751C3" w:rsidRPr="001D1815" w:rsidRDefault="005751C3" w:rsidP="00A079B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2D6EC3CC" w14:textId="5F857147" w:rsidR="00C576B1" w:rsidRPr="001D1815" w:rsidRDefault="00C576B1" w:rsidP="00A079B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1</w:t>
      </w:r>
      <w:r w:rsidR="00C16BB9" w:rsidRPr="001D1815">
        <w:rPr>
          <w:sz w:val="28"/>
          <w:szCs w:val="28"/>
        </w:rPr>
        <w:t>7</w:t>
      </w:r>
      <w:r w:rsidRPr="001D1815">
        <w:rPr>
          <w:sz w:val="28"/>
          <w:szCs w:val="28"/>
        </w:rPr>
        <w:t>.</w:t>
      </w:r>
      <w:r w:rsidR="003A5EB7" w:rsidRPr="001D1815">
        <w:rPr>
          <w:sz w:val="28"/>
          <w:szCs w:val="28"/>
        </w:rPr>
        <w:t> </w:t>
      </w:r>
      <w:r w:rsidR="00493091" w:rsidRPr="001D1815">
        <w:rPr>
          <w:sz w:val="28"/>
          <w:szCs w:val="28"/>
        </w:rPr>
        <w:t>Стратегия, аккредиттеу және білім беру сапасы бөлімінің бастығы мен қызметкерлері құқылы</w:t>
      </w:r>
      <w:r w:rsidRPr="001D1815">
        <w:rPr>
          <w:sz w:val="28"/>
          <w:szCs w:val="28"/>
        </w:rPr>
        <w:t xml:space="preserve">: </w:t>
      </w:r>
    </w:p>
    <w:p w14:paraId="0D5A329E" w14:textId="3BC9715E" w:rsidR="00C576B1" w:rsidRPr="001D1815" w:rsidRDefault="00493091" w:rsidP="00A079B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uppressAutoHyphens/>
        <w:autoSpaceDN/>
        <w:adjustRightInd/>
        <w:ind w:left="0" w:right="38" w:firstLine="567"/>
        <w:jc w:val="both"/>
        <w:rPr>
          <w:sz w:val="28"/>
          <w:szCs w:val="28"/>
          <w:lang w:val="kk-KZ"/>
        </w:rPr>
      </w:pPr>
      <w:r w:rsidRPr="001D1815">
        <w:rPr>
          <w:color w:val="000000"/>
          <w:spacing w:val="-10"/>
          <w:sz w:val="28"/>
          <w:szCs w:val="28"/>
          <w:lang w:val="kk-KZ"/>
        </w:rPr>
        <w:t>ҚӨУ</w:t>
      </w:r>
      <w:r w:rsidRPr="001D1815">
        <w:rPr>
          <w:sz w:val="28"/>
          <w:szCs w:val="28"/>
          <w:lang w:val="kk-KZ"/>
        </w:rPr>
        <w:t xml:space="preserve"> алқалы органдарына сайлануға және сайла</w:t>
      </w:r>
      <w:r w:rsidR="00F3369B">
        <w:rPr>
          <w:sz w:val="28"/>
          <w:szCs w:val="28"/>
          <w:lang w:val="kk-KZ"/>
        </w:rPr>
        <w:t>уға түсуге</w:t>
      </w:r>
      <w:r w:rsidR="00C576B1" w:rsidRPr="001D1815">
        <w:rPr>
          <w:sz w:val="28"/>
          <w:szCs w:val="28"/>
          <w:lang w:val="kk-KZ"/>
        </w:rPr>
        <w:t xml:space="preserve">; </w:t>
      </w:r>
    </w:p>
    <w:p w14:paraId="58549224" w14:textId="7D2155A3" w:rsidR="00C576B1" w:rsidRPr="001D1815" w:rsidRDefault="00493091" w:rsidP="00A079B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 xml:space="preserve">құрылымдық бөлім қызметкерлерін тарта отырып, комиссия, кеңес, </w:t>
      </w:r>
      <w:r w:rsidR="00F3369B">
        <w:rPr>
          <w:sz w:val="28"/>
          <w:szCs w:val="28"/>
          <w:lang w:val="kk-KZ"/>
        </w:rPr>
        <w:t xml:space="preserve">және </w:t>
      </w:r>
      <w:r w:rsidRPr="001D1815">
        <w:rPr>
          <w:sz w:val="28"/>
          <w:szCs w:val="28"/>
          <w:lang w:val="kk-KZ"/>
        </w:rPr>
        <w:t xml:space="preserve">басқа </w:t>
      </w:r>
      <w:r w:rsidR="00F3369B">
        <w:rPr>
          <w:sz w:val="28"/>
          <w:szCs w:val="28"/>
          <w:lang w:val="kk-KZ"/>
        </w:rPr>
        <w:t xml:space="preserve">да </w:t>
      </w:r>
      <w:r w:rsidRPr="001D1815">
        <w:rPr>
          <w:sz w:val="28"/>
          <w:szCs w:val="28"/>
          <w:lang w:val="kk-KZ"/>
        </w:rPr>
        <w:t>алқалы органдарды қалыптастыруға қатысу</w:t>
      </w:r>
      <w:r w:rsidR="00C576B1" w:rsidRPr="001D1815">
        <w:rPr>
          <w:sz w:val="28"/>
          <w:szCs w:val="28"/>
          <w:lang w:val="kk-KZ"/>
        </w:rPr>
        <w:t>;</w:t>
      </w:r>
    </w:p>
    <w:p w14:paraId="3F775881" w14:textId="4B6E5D68" w:rsidR="00C576B1" w:rsidRPr="001D1815" w:rsidRDefault="00E17340" w:rsidP="00A079B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</w:t>
      </w:r>
      <w:r w:rsidR="00493091" w:rsidRPr="001D1815">
        <w:rPr>
          <w:sz w:val="28"/>
          <w:szCs w:val="28"/>
          <w:lang w:val="kk-KZ"/>
        </w:rPr>
        <w:t>ниверситет өткізетін алқалы органдардың, кеңестердің, семинарлардың жұмысына қатысу</w:t>
      </w:r>
      <w:r w:rsidR="00C576B1" w:rsidRPr="001D1815">
        <w:rPr>
          <w:sz w:val="28"/>
          <w:szCs w:val="28"/>
          <w:lang w:val="kk-KZ"/>
        </w:rPr>
        <w:t>;</w:t>
      </w:r>
    </w:p>
    <w:p w14:paraId="608B1624" w14:textId="23473D95" w:rsidR="00C576B1" w:rsidRPr="001D1815" w:rsidRDefault="00493091" w:rsidP="00A079B0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құрылымдық бөлім</w:t>
      </w:r>
      <w:r w:rsidR="00F3369B">
        <w:rPr>
          <w:sz w:val="28"/>
          <w:szCs w:val="28"/>
          <w:lang w:val="kk-KZ"/>
        </w:rPr>
        <w:t>дерден</w:t>
      </w:r>
      <w:r w:rsidRPr="001D1815">
        <w:rPr>
          <w:sz w:val="28"/>
          <w:szCs w:val="28"/>
          <w:lang w:val="kk-KZ"/>
        </w:rPr>
        <w:t xml:space="preserve"> өз өкілеттіктерін жүзеге асыру үшін қажетті көлемде ақпарат пен материалдарды сұрату</w:t>
      </w:r>
      <w:r w:rsidR="00C576B1" w:rsidRPr="001D1815">
        <w:rPr>
          <w:sz w:val="28"/>
          <w:szCs w:val="28"/>
          <w:lang w:val="kk-KZ"/>
        </w:rPr>
        <w:t>;</w:t>
      </w:r>
    </w:p>
    <w:p w14:paraId="52DD55A5" w14:textId="6AE53F0A" w:rsidR="00C576B1" w:rsidRPr="001D1815" w:rsidRDefault="00493091" w:rsidP="00A079B0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lang w:val="kk-KZ"/>
        </w:rPr>
      </w:pPr>
      <w:r w:rsidRPr="001D1815">
        <w:rPr>
          <w:sz w:val="28"/>
          <w:szCs w:val="28"/>
          <w:lang w:val="kk-KZ"/>
        </w:rPr>
        <w:t>қызметтік қажеттілік</w:t>
      </w:r>
      <w:r w:rsidR="00F3369B">
        <w:rPr>
          <w:sz w:val="28"/>
          <w:szCs w:val="28"/>
          <w:lang w:val="kk-KZ"/>
        </w:rPr>
        <w:t xml:space="preserve">ке байланысты </w:t>
      </w:r>
      <w:r w:rsidRPr="001D1815">
        <w:rPr>
          <w:color w:val="000000"/>
          <w:spacing w:val="-10"/>
          <w:sz w:val="28"/>
          <w:szCs w:val="28"/>
          <w:lang w:val="kk-KZ"/>
        </w:rPr>
        <w:t>ҚӨУ</w:t>
      </w:r>
      <w:r w:rsidRPr="001D1815">
        <w:rPr>
          <w:sz w:val="28"/>
          <w:szCs w:val="28"/>
          <w:lang w:val="kk-KZ"/>
        </w:rPr>
        <w:t xml:space="preserve"> құрылымдық бөлі</w:t>
      </w:r>
      <w:r w:rsidR="00F3369B">
        <w:rPr>
          <w:sz w:val="28"/>
          <w:szCs w:val="28"/>
          <w:lang w:val="kk-KZ"/>
        </w:rPr>
        <w:t>мдердің</w:t>
      </w:r>
      <w:r w:rsidRPr="001D1815">
        <w:rPr>
          <w:sz w:val="28"/>
          <w:szCs w:val="28"/>
          <w:lang w:val="kk-KZ"/>
        </w:rPr>
        <w:t xml:space="preserve"> </w:t>
      </w:r>
      <w:r w:rsidR="00F15D86" w:rsidRPr="007A3C3C">
        <w:rPr>
          <w:sz w:val="28"/>
          <w:szCs w:val="28"/>
          <w:lang w:val="kk-KZ"/>
        </w:rPr>
        <w:t xml:space="preserve">деректер базасының </w:t>
      </w:r>
      <w:r w:rsidRPr="001D1815">
        <w:rPr>
          <w:sz w:val="28"/>
          <w:szCs w:val="28"/>
          <w:lang w:val="kk-KZ"/>
        </w:rPr>
        <w:t>ақпаратын пайдалану</w:t>
      </w:r>
      <w:r w:rsidR="00C576B1" w:rsidRPr="001D1815">
        <w:rPr>
          <w:sz w:val="28"/>
          <w:lang w:val="kk-KZ"/>
        </w:rPr>
        <w:t>;</w:t>
      </w:r>
    </w:p>
    <w:p w14:paraId="6C9C604D" w14:textId="4D88875B" w:rsidR="00C576B1" w:rsidRPr="001D1815" w:rsidRDefault="00D479A5" w:rsidP="00A079B0">
      <w:pPr>
        <w:numPr>
          <w:ilvl w:val="0"/>
          <w:numId w:val="3"/>
        </w:numPr>
        <w:tabs>
          <w:tab w:val="clear" w:pos="2126"/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1D1815">
        <w:rPr>
          <w:sz w:val="28"/>
          <w:szCs w:val="28"/>
        </w:rPr>
        <w:t>кәсіптік даярлауға, қайта даярлауға және өз біліктілігін арттыруға</w:t>
      </w:r>
      <w:r w:rsidR="00C576B1" w:rsidRPr="001D1815">
        <w:rPr>
          <w:sz w:val="28"/>
          <w:szCs w:val="28"/>
        </w:rPr>
        <w:t>;</w:t>
      </w:r>
    </w:p>
    <w:p w14:paraId="4627671A" w14:textId="3E7B670C" w:rsidR="00C576B1" w:rsidRPr="001D1815" w:rsidRDefault="00D479A5" w:rsidP="00A079B0">
      <w:pPr>
        <w:numPr>
          <w:ilvl w:val="0"/>
          <w:numId w:val="3"/>
        </w:numPr>
        <w:tabs>
          <w:tab w:val="clear" w:pos="2126"/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1D1815">
        <w:rPr>
          <w:sz w:val="28"/>
          <w:szCs w:val="28"/>
        </w:rPr>
        <w:t>өз қызметін ұйымдастырушылық және материалдық-техникалық қамтамасыз етуге, сондай-ақ өзінің лауазымдық міндеттері мен құқықтарын орындауға жәрдемдесуге</w:t>
      </w:r>
      <w:r w:rsidR="00C576B1" w:rsidRPr="001D1815">
        <w:rPr>
          <w:sz w:val="28"/>
          <w:szCs w:val="28"/>
        </w:rPr>
        <w:t>;</w:t>
      </w:r>
    </w:p>
    <w:p w14:paraId="70AB3778" w14:textId="0D31D1C4" w:rsidR="00C576B1" w:rsidRPr="001D1815" w:rsidRDefault="00E17340" w:rsidP="00A079B0">
      <w:pPr>
        <w:numPr>
          <w:ilvl w:val="0"/>
          <w:numId w:val="3"/>
        </w:numPr>
        <w:tabs>
          <w:tab w:val="clear" w:pos="2126"/>
          <w:tab w:val="left" w:pos="851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У</w:t>
      </w:r>
      <w:r w:rsidR="00FF1054" w:rsidRPr="001D1815">
        <w:rPr>
          <w:sz w:val="28"/>
          <w:szCs w:val="28"/>
        </w:rPr>
        <w:t xml:space="preserve">ниверситеттің әлеуметтік-тұрмыстық, емдеу және басқа да бөлімшелерінің қызметтерін </w:t>
      </w:r>
      <w:r w:rsidR="00FF1054" w:rsidRPr="001D1815">
        <w:rPr>
          <w:color w:val="000000"/>
          <w:spacing w:val="-10"/>
          <w:sz w:val="28"/>
          <w:szCs w:val="28"/>
        </w:rPr>
        <w:t>ҚӨУ</w:t>
      </w:r>
      <w:r w:rsidR="00FF1054" w:rsidRPr="001D1815">
        <w:rPr>
          <w:sz w:val="28"/>
          <w:szCs w:val="28"/>
        </w:rPr>
        <w:t xml:space="preserve"> жарғысына және ұжымдық шартқа сәйкес пайдалану</w:t>
      </w:r>
      <w:r w:rsidR="00D72362" w:rsidRPr="001D1815">
        <w:rPr>
          <w:sz w:val="28"/>
          <w:szCs w:val="28"/>
        </w:rPr>
        <w:t>.</w:t>
      </w:r>
    </w:p>
    <w:p w14:paraId="737BED6D" w14:textId="10600DD4" w:rsidR="00C576B1" w:rsidRPr="001D1815" w:rsidRDefault="0018026E" w:rsidP="00A079B0">
      <w:pPr>
        <w:pStyle w:val="a5"/>
        <w:tabs>
          <w:tab w:val="left" w:pos="851"/>
          <w:tab w:val="left" w:pos="993"/>
        </w:tabs>
        <w:ind w:right="3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1</w:t>
      </w:r>
      <w:r w:rsidR="00C16BB9" w:rsidRPr="001D1815">
        <w:rPr>
          <w:sz w:val="28"/>
          <w:szCs w:val="28"/>
          <w:lang w:val="kk-KZ"/>
        </w:rPr>
        <w:t>8</w:t>
      </w:r>
      <w:r w:rsidR="00C576B1" w:rsidRPr="001D1815">
        <w:rPr>
          <w:sz w:val="28"/>
          <w:szCs w:val="28"/>
          <w:lang w:val="kk-KZ"/>
        </w:rPr>
        <w:t>.</w:t>
      </w:r>
      <w:r w:rsidR="003A5EB7" w:rsidRPr="001D1815">
        <w:rPr>
          <w:sz w:val="28"/>
          <w:szCs w:val="28"/>
          <w:lang w:val="kk-KZ"/>
        </w:rPr>
        <w:t> </w:t>
      </w:r>
      <w:r w:rsidR="00FF1054" w:rsidRPr="001D1815">
        <w:rPr>
          <w:sz w:val="28"/>
          <w:szCs w:val="28"/>
          <w:lang w:val="kk-KZ"/>
        </w:rPr>
        <w:t>Стратегия, аккредиттеу және білім беру сапасы бөлімінің бастығы мен қызметкерлерінің міндеттеріне мыналар кіреді</w:t>
      </w:r>
      <w:r w:rsidR="00C576B1" w:rsidRPr="001D1815">
        <w:rPr>
          <w:sz w:val="28"/>
          <w:szCs w:val="28"/>
          <w:lang w:val="kk-KZ"/>
        </w:rPr>
        <w:t>:</w:t>
      </w:r>
    </w:p>
    <w:p w14:paraId="33B2933D" w14:textId="2BD490C4" w:rsidR="00A7784D" w:rsidRPr="001D1815" w:rsidRDefault="00FF1054" w:rsidP="00A7784D">
      <w:pPr>
        <w:pStyle w:val="a5"/>
        <w:numPr>
          <w:ilvl w:val="0"/>
          <w:numId w:val="16"/>
        </w:numPr>
        <w:tabs>
          <w:tab w:val="left" w:pos="993"/>
        </w:tabs>
        <w:ind w:left="0" w:right="2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Басқарма Төрағасының-Ректордың, Директорлар кеңесінің, сондай – ақ қызметкерлер үшін-тікелей басшының тапсырмаларын орындау</w:t>
      </w:r>
      <w:r w:rsidR="00A7784D" w:rsidRPr="001D1815">
        <w:rPr>
          <w:sz w:val="28"/>
          <w:szCs w:val="28"/>
          <w:lang w:val="kk-KZ"/>
        </w:rPr>
        <w:t>;</w:t>
      </w:r>
    </w:p>
    <w:p w14:paraId="64C74D18" w14:textId="0E025C96" w:rsidR="00A7784D" w:rsidRPr="001D1815" w:rsidRDefault="00FF1054" w:rsidP="00A7784D">
      <w:pPr>
        <w:pStyle w:val="a5"/>
        <w:numPr>
          <w:ilvl w:val="0"/>
          <w:numId w:val="16"/>
        </w:numPr>
        <w:tabs>
          <w:tab w:val="left" w:pos="993"/>
        </w:tabs>
        <w:ind w:left="0" w:right="2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Еңбек және атқарушылық тәртіпті, ішкі тәртіп қағидаларын, еңбекті қорғау, техника қауіпсіздігі және өрт қауіпсіздігі қағидалары мен нормаларын сақтау</w:t>
      </w:r>
      <w:r w:rsidR="00A7784D" w:rsidRPr="001D1815">
        <w:rPr>
          <w:sz w:val="28"/>
          <w:szCs w:val="28"/>
          <w:lang w:val="kk-KZ"/>
        </w:rPr>
        <w:t>;</w:t>
      </w:r>
    </w:p>
    <w:p w14:paraId="4CE58BED" w14:textId="7927C47F" w:rsidR="00A7784D" w:rsidRPr="001D1815" w:rsidRDefault="00FF1054" w:rsidP="00A7784D">
      <w:pPr>
        <w:pStyle w:val="a5"/>
        <w:numPr>
          <w:ilvl w:val="0"/>
          <w:numId w:val="16"/>
        </w:numPr>
        <w:tabs>
          <w:tab w:val="left" w:pos="993"/>
        </w:tabs>
        <w:ind w:left="0" w:right="2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 xml:space="preserve">тапсырмалар мен </w:t>
      </w:r>
      <w:r w:rsidR="00E17340">
        <w:rPr>
          <w:sz w:val="28"/>
          <w:szCs w:val="28"/>
          <w:lang w:val="kk-KZ"/>
        </w:rPr>
        <w:t xml:space="preserve">міндеттерді </w:t>
      </w:r>
      <w:r w:rsidRPr="001D1815">
        <w:rPr>
          <w:sz w:val="28"/>
          <w:szCs w:val="28"/>
          <w:lang w:val="kk-KZ"/>
        </w:rPr>
        <w:t>орындаудың белгіленген мерзімдерін сақтау</w:t>
      </w:r>
      <w:r w:rsidR="00A7784D" w:rsidRPr="001D1815">
        <w:rPr>
          <w:sz w:val="28"/>
          <w:szCs w:val="28"/>
          <w:lang w:val="kk-KZ"/>
        </w:rPr>
        <w:t>;</w:t>
      </w:r>
    </w:p>
    <w:p w14:paraId="1D35E6C1" w14:textId="7846A6EB" w:rsidR="00A7784D" w:rsidRPr="001D1815" w:rsidRDefault="00FF1054" w:rsidP="00A7784D">
      <w:pPr>
        <w:pStyle w:val="a5"/>
        <w:numPr>
          <w:ilvl w:val="0"/>
          <w:numId w:val="16"/>
        </w:numPr>
        <w:tabs>
          <w:tab w:val="left" w:pos="993"/>
        </w:tabs>
        <w:ind w:left="0" w:right="2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lastRenderedPageBreak/>
        <w:t>сеніп тапсырылған құрылымдық бөлімше қызметкерлерінің жұмысын және тиімді өзара іс-қимылын ұйымдастыру (</w:t>
      </w:r>
      <w:r w:rsidRPr="001D1815">
        <w:rPr>
          <w:color w:val="000000"/>
          <w:sz w:val="28"/>
          <w:szCs w:val="28"/>
          <w:lang w:val="kk-KZ"/>
        </w:rPr>
        <w:t>САБСБ</w:t>
      </w:r>
      <w:r w:rsidRPr="001D1815">
        <w:rPr>
          <w:sz w:val="28"/>
          <w:szCs w:val="28"/>
          <w:lang w:val="kk-KZ"/>
        </w:rPr>
        <w:t xml:space="preserve"> бастығы үшін)</w:t>
      </w:r>
      <w:r w:rsidR="003F12F2" w:rsidRPr="001D1815">
        <w:rPr>
          <w:sz w:val="28"/>
          <w:szCs w:val="28"/>
          <w:lang w:val="kk-KZ"/>
        </w:rPr>
        <w:t>.</w:t>
      </w:r>
    </w:p>
    <w:p w14:paraId="7FEAFD63" w14:textId="77777777" w:rsidR="00C576B1" w:rsidRPr="001D1815" w:rsidRDefault="00C576B1" w:rsidP="00A079B0">
      <w:pPr>
        <w:pStyle w:val="a5"/>
        <w:tabs>
          <w:tab w:val="left" w:pos="851"/>
          <w:tab w:val="left" w:pos="993"/>
          <w:tab w:val="left" w:pos="1276"/>
          <w:tab w:val="left" w:pos="1418"/>
        </w:tabs>
        <w:ind w:right="47" w:firstLine="567"/>
        <w:jc w:val="both"/>
        <w:rPr>
          <w:sz w:val="28"/>
          <w:szCs w:val="28"/>
          <w:lang w:val="kk-KZ"/>
        </w:rPr>
      </w:pPr>
    </w:p>
    <w:p w14:paraId="7507BC3E" w14:textId="0A0404FD" w:rsidR="00C576B1" w:rsidRPr="001D1815" w:rsidRDefault="00D927D0" w:rsidP="00A079B0">
      <w:pPr>
        <w:pStyle w:val="a5"/>
        <w:tabs>
          <w:tab w:val="left" w:pos="851"/>
          <w:tab w:val="left" w:pos="993"/>
        </w:tabs>
        <w:ind w:right="28" w:firstLine="567"/>
        <w:jc w:val="both"/>
        <w:rPr>
          <w:b/>
          <w:sz w:val="28"/>
          <w:szCs w:val="28"/>
          <w:lang w:val="kk-KZ"/>
        </w:rPr>
      </w:pPr>
      <w:r w:rsidRPr="001D1815">
        <w:rPr>
          <w:b/>
          <w:sz w:val="28"/>
          <w:szCs w:val="28"/>
          <w:lang w:val="kk-KZ"/>
        </w:rPr>
        <w:t xml:space="preserve">Параграф 4. </w:t>
      </w:r>
      <w:r w:rsidR="00C576B1" w:rsidRPr="001D1815">
        <w:rPr>
          <w:b/>
          <w:sz w:val="28"/>
          <w:szCs w:val="28"/>
          <w:lang w:val="kk-KZ"/>
        </w:rPr>
        <w:t>Лауазымдық жауапкершілік</w:t>
      </w:r>
    </w:p>
    <w:p w14:paraId="6BC8A473" w14:textId="77777777" w:rsidR="005751C3" w:rsidRPr="001D1815" w:rsidRDefault="005751C3" w:rsidP="00A079B0">
      <w:pPr>
        <w:pStyle w:val="a5"/>
        <w:tabs>
          <w:tab w:val="left" w:pos="851"/>
          <w:tab w:val="left" w:pos="993"/>
        </w:tabs>
        <w:ind w:right="28" w:firstLine="567"/>
        <w:jc w:val="both"/>
        <w:rPr>
          <w:sz w:val="28"/>
          <w:szCs w:val="28"/>
          <w:lang w:val="kk-KZ"/>
        </w:rPr>
      </w:pPr>
    </w:p>
    <w:p w14:paraId="4E810B47" w14:textId="6B6E3C1F" w:rsidR="00B31F80" w:rsidRPr="001D1815" w:rsidRDefault="00B31F80" w:rsidP="00B31F80">
      <w:pPr>
        <w:pStyle w:val="a5"/>
        <w:tabs>
          <w:tab w:val="left" w:pos="993"/>
        </w:tabs>
        <w:ind w:right="2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19. </w:t>
      </w:r>
      <w:r w:rsidR="00951F7A" w:rsidRPr="001D1815">
        <w:rPr>
          <w:sz w:val="28"/>
          <w:szCs w:val="28"/>
          <w:lang w:val="kk-KZ"/>
        </w:rPr>
        <w:t>Стратегия, аккредиттеу және білім сапасы бөлімінің бастығы мен қызметкерлері жауапты</w:t>
      </w:r>
      <w:r w:rsidR="003F12F2" w:rsidRPr="001D1815">
        <w:rPr>
          <w:sz w:val="28"/>
          <w:szCs w:val="28"/>
          <w:lang w:val="kk-KZ"/>
        </w:rPr>
        <w:t>:</w:t>
      </w:r>
    </w:p>
    <w:p w14:paraId="479A9522" w14:textId="5C5348C8" w:rsidR="00B31F80" w:rsidRPr="001D1815" w:rsidRDefault="00951F7A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 xml:space="preserve">Қазақстан Республикасының Еңбек кодексін, </w:t>
      </w:r>
      <w:r w:rsidR="00E17340">
        <w:rPr>
          <w:sz w:val="28"/>
          <w:szCs w:val="28"/>
          <w:lang w:val="kk-KZ"/>
        </w:rPr>
        <w:t>«</w:t>
      </w:r>
      <w:r w:rsidRPr="001D1815">
        <w:rPr>
          <w:sz w:val="28"/>
          <w:szCs w:val="28"/>
          <w:lang w:val="kk-KZ"/>
        </w:rPr>
        <w:t>Ахмет Байтұрсынұлы атындағы Қостанай Өңірлік университеті</w:t>
      </w:r>
      <w:r w:rsidR="00E17340">
        <w:rPr>
          <w:sz w:val="28"/>
          <w:szCs w:val="28"/>
          <w:lang w:val="kk-KZ"/>
        </w:rPr>
        <w:t>»</w:t>
      </w:r>
      <w:r w:rsidRPr="001D1815">
        <w:rPr>
          <w:sz w:val="28"/>
          <w:szCs w:val="28"/>
          <w:lang w:val="kk-KZ"/>
        </w:rPr>
        <w:t xml:space="preserve"> КЕАҚ Жарғысын, ішкі тәртіп қағидаларын, еңбекақы төлеу туралы ережені, бөлім ережесін және басқа да нормативтік құжаттарды бұз</w:t>
      </w:r>
      <w:r w:rsidR="00E17340">
        <w:rPr>
          <w:sz w:val="28"/>
          <w:szCs w:val="28"/>
          <w:lang w:val="kk-KZ"/>
        </w:rPr>
        <w:t>бауға</w:t>
      </w:r>
      <w:r w:rsidR="00B31F80" w:rsidRPr="001D1815">
        <w:rPr>
          <w:sz w:val="28"/>
          <w:szCs w:val="28"/>
          <w:lang w:val="kk-KZ"/>
        </w:rPr>
        <w:t>;</w:t>
      </w:r>
    </w:p>
    <w:p w14:paraId="10581A3D" w14:textId="70B3F113" w:rsidR="00B31F80" w:rsidRPr="001D1815" w:rsidRDefault="00951F7A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лауазымдық міндеттерін орындау барысында белгілі болған, заңмен қорғалатын коммерциялық, қызметтік немесе өзге де құпияны жария ет</w:t>
      </w:r>
      <w:r w:rsidR="00E17340">
        <w:rPr>
          <w:sz w:val="28"/>
          <w:szCs w:val="28"/>
          <w:lang w:val="kk-KZ"/>
        </w:rPr>
        <w:t>пеуге</w:t>
      </w:r>
      <w:r w:rsidR="00B31F80" w:rsidRPr="001D1815">
        <w:rPr>
          <w:sz w:val="28"/>
          <w:szCs w:val="28"/>
          <w:lang w:val="kk-KZ"/>
        </w:rPr>
        <w:t>;</w:t>
      </w:r>
    </w:p>
    <w:p w14:paraId="1EF34451" w14:textId="24512A5B" w:rsidR="00B31F80" w:rsidRPr="001D1815" w:rsidRDefault="00951F7A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Университет қызметкерлерінің дербес деректерін жария ет</w:t>
      </w:r>
      <w:r w:rsidR="00E17340">
        <w:rPr>
          <w:sz w:val="28"/>
          <w:szCs w:val="28"/>
          <w:lang w:val="kk-KZ"/>
        </w:rPr>
        <w:t>пеуге</w:t>
      </w:r>
      <w:r w:rsidR="00B31F80" w:rsidRPr="001D1815">
        <w:rPr>
          <w:sz w:val="28"/>
          <w:szCs w:val="28"/>
          <w:lang w:val="kk-KZ"/>
        </w:rPr>
        <w:t xml:space="preserve">; </w:t>
      </w:r>
    </w:p>
    <w:p w14:paraId="7590AD11" w14:textId="34000880" w:rsidR="00B31F80" w:rsidRPr="001D1815" w:rsidRDefault="00E17340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Қол </w:t>
      </w:r>
      <w:r w:rsidR="00951F7A" w:rsidRPr="001D1815">
        <w:rPr>
          <w:sz w:val="28"/>
          <w:szCs w:val="28"/>
          <w:lang w:val="kk-KZ"/>
        </w:rPr>
        <w:t>қойылған құжаттардың қолданыстағы заңнамаға сәйкестігі</w:t>
      </w:r>
      <w:r>
        <w:rPr>
          <w:sz w:val="28"/>
          <w:szCs w:val="28"/>
          <w:lang w:val="kk-KZ"/>
        </w:rPr>
        <w:t>не</w:t>
      </w:r>
      <w:r w:rsidR="00B31F80" w:rsidRPr="001D1815">
        <w:rPr>
          <w:sz w:val="28"/>
          <w:szCs w:val="28"/>
          <w:lang w:val="kk-KZ"/>
        </w:rPr>
        <w:t xml:space="preserve">; </w:t>
      </w:r>
    </w:p>
    <w:p w14:paraId="4A4C569E" w14:textId="30A5B397" w:rsidR="00B31F80" w:rsidRPr="001D1815" w:rsidRDefault="00951F7A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47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бөлім</w:t>
      </w:r>
      <w:r w:rsidR="00E17340">
        <w:rPr>
          <w:sz w:val="28"/>
          <w:szCs w:val="28"/>
          <w:lang w:val="kk-KZ"/>
        </w:rPr>
        <w:t>дегі</w:t>
      </w:r>
      <w:r w:rsidRPr="001D1815">
        <w:rPr>
          <w:sz w:val="28"/>
          <w:szCs w:val="28"/>
          <w:lang w:val="kk-KZ"/>
        </w:rPr>
        <w:t xml:space="preserve"> мүліктің сақталуын қамтамасыз ету</w:t>
      </w:r>
      <w:r w:rsidR="00E17340">
        <w:rPr>
          <w:sz w:val="28"/>
          <w:szCs w:val="28"/>
          <w:lang w:val="kk-KZ"/>
        </w:rPr>
        <w:t>ге</w:t>
      </w:r>
      <w:r w:rsidR="00B31F80" w:rsidRPr="001D1815">
        <w:rPr>
          <w:sz w:val="28"/>
          <w:szCs w:val="28"/>
          <w:lang w:val="kk-KZ"/>
        </w:rPr>
        <w:t xml:space="preserve">; </w:t>
      </w:r>
    </w:p>
    <w:p w14:paraId="6DA3C589" w14:textId="5E4972DF" w:rsidR="00B31F80" w:rsidRPr="001D1815" w:rsidRDefault="00951F7A" w:rsidP="00B31F80">
      <w:pPr>
        <w:pStyle w:val="a5"/>
        <w:numPr>
          <w:ilvl w:val="0"/>
          <w:numId w:val="17"/>
        </w:numPr>
        <w:tabs>
          <w:tab w:val="left" w:pos="993"/>
        </w:tabs>
        <w:ind w:left="0" w:right="28" w:firstLine="567"/>
        <w:jc w:val="both"/>
        <w:rPr>
          <w:sz w:val="28"/>
          <w:szCs w:val="28"/>
          <w:lang w:val="kk-KZ"/>
        </w:rPr>
      </w:pPr>
      <w:r w:rsidRPr="001D1815">
        <w:rPr>
          <w:sz w:val="28"/>
          <w:szCs w:val="28"/>
          <w:lang w:val="kk-KZ"/>
        </w:rPr>
        <w:t>құжаттарды жедел және сапалы дайындауды ұйымдастыру, қолданыстағы ережелер мен нұсқаулықтарға сәйкес іс қағаздарын жүргізу</w:t>
      </w:r>
      <w:r w:rsidR="00B31F80" w:rsidRPr="001D1815">
        <w:rPr>
          <w:sz w:val="28"/>
          <w:szCs w:val="28"/>
          <w:lang w:val="kk-KZ"/>
        </w:rPr>
        <w:t>.</w:t>
      </w:r>
    </w:p>
    <w:p w14:paraId="01170483" w14:textId="36385CB8" w:rsidR="00C576B1" w:rsidRPr="001D1815" w:rsidRDefault="00C576B1" w:rsidP="00A079B0">
      <w:pPr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2</w:t>
      </w:r>
      <w:r w:rsidR="00B31F80" w:rsidRPr="001D1815">
        <w:rPr>
          <w:sz w:val="28"/>
          <w:szCs w:val="28"/>
        </w:rPr>
        <w:t>0</w:t>
      </w:r>
      <w:r w:rsidRPr="001D1815">
        <w:rPr>
          <w:sz w:val="28"/>
          <w:szCs w:val="28"/>
        </w:rPr>
        <w:t>.</w:t>
      </w:r>
      <w:r w:rsidR="00B37C91" w:rsidRPr="001D1815">
        <w:rPr>
          <w:sz w:val="28"/>
          <w:szCs w:val="28"/>
        </w:rPr>
        <w:t> </w:t>
      </w:r>
      <w:r w:rsidR="00951F7A" w:rsidRPr="001D1815">
        <w:rPr>
          <w:sz w:val="28"/>
          <w:szCs w:val="28"/>
        </w:rPr>
        <w:t>Лауазымдық міндеттерін тиісінше орындамағаны және еңбек тәртібін бұзғаны үшін стратегия, аккредиттеу және білім беру сапасы бөлімінің қызметкерлері ҚР қолданыстағы заңнамасында көзделген тәртіппен жауапты болады</w:t>
      </w:r>
      <w:r w:rsidRPr="001D1815">
        <w:rPr>
          <w:sz w:val="28"/>
          <w:szCs w:val="28"/>
        </w:rPr>
        <w:t>.</w:t>
      </w:r>
    </w:p>
    <w:p w14:paraId="6B14BB0D" w14:textId="77777777" w:rsidR="00C576B1" w:rsidRPr="001D1815" w:rsidRDefault="00C576B1" w:rsidP="00A079B0">
      <w:pPr>
        <w:pStyle w:val="a5"/>
        <w:tabs>
          <w:tab w:val="left" w:pos="993"/>
        </w:tabs>
        <w:ind w:right="28" w:firstLine="567"/>
        <w:jc w:val="both"/>
        <w:rPr>
          <w:b/>
          <w:sz w:val="28"/>
          <w:lang w:val="kk-KZ"/>
        </w:rPr>
      </w:pPr>
    </w:p>
    <w:p w14:paraId="1558DB09" w14:textId="774FCD43" w:rsidR="00C576B1" w:rsidRPr="001D1815" w:rsidRDefault="00C576B1" w:rsidP="00A079B0">
      <w:pPr>
        <w:pStyle w:val="a5"/>
        <w:tabs>
          <w:tab w:val="left" w:pos="993"/>
        </w:tabs>
        <w:ind w:right="-1" w:firstLine="567"/>
        <w:jc w:val="both"/>
        <w:rPr>
          <w:b/>
          <w:sz w:val="28"/>
          <w:szCs w:val="28"/>
          <w:lang w:val="kk-KZ"/>
        </w:rPr>
      </w:pPr>
      <w:r w:rsidRPr="001D1815">
        <w:rPr>
          <w:b/>
          <w:sz w:val="28"/>
          <w:lang w:val="kk-KZ"/>
        </w:rPr>
        <w:t>Параграф</w:t>
      </w:r>
      <w:r w:rsidRPr="001D1815">
        <w:rPr>
          <w:b/>
          <w:sz w:val="28"/>
          <w:szCs w:val="28"/>
          <w:lang w:val="kk-KZ"/>
        </w:rPr>
        <w:t xml:space="preserve"> 5. Материалдық-техникалық қамтамасыз ету</w:t>
      </w:r>
    </w:p>
    <w:p w14:paraId="0B59B310" w14:textId="77777777" w:rsidR="005751C3" w:rsidRPr="001D1815" w:rsidRDefault="005751C3" w:rsidP="00A079B0">
      <w:pPr>
        <w:tabs>
          <w:tab w:val="left" w:pos="993"/>
        </w:tabs>
        <w:ind w:right="-1" w:firstLine="567"/>
        <w:jc w:val="both"/>
        <w:rPr>
          <w:sz w:val="28"/>
        </w:rPr>
      </w:pPr>
    </w:p>
    <w:p w14:paraId="0CD7AA49" w14:textId="4FAC900F" w:rsidR="00C576B1" w:rsidRPr="001D1815" w:rsidRDefault="00C576B1" w:rsidP="00A079B0">
      <w:pPr>
        <w:tabs>
          <w:tab w:val="left" w:pos="993"/>
        </w:tabs>
        <w:ind w:right="-1" w:firstLine="567"/>
        <w:jc w:val="both"/>
        <w:rPr>
          <w:sz w:val="28"/>
        </w:rPr>
      </w:pPr>
      <w:r w:rsidRPr="001D1815">
        <w:rPr>
          <w:sz w:val="28"/>
        </w:rPr>
        <w:t>2</w:t>
      </w:r>
      <w:r w:rsidR="00B31F80" w:rsidRPr="001D1815">
        <w:rPr>
          <w:sz w:val="28"/>
        </w:rPr>
        <w:t>1</w:t>
      </w:r>
      <w:r w:rsidRPr="001D1815">
        <w:rPr>
          <w:sz w:val="28"/>
        </w:rPr>
        <w:t>.</w:t>
      </w:r>
      <w:r w:rsidR="00B37C91" w:rsidRPr="001D1815">
        <w:rPr>
          <w:sz w:val="28"/>
        </w:rPr>
        <w:t> </w:t>
      </w:r>
      <w:r w:rsidR="00951F7A" w:rsidRPr="001D1815">
        <w:rPr>
          <w:sz w:val="28"/>
          <w:szCs w:val="28"/>
        </w:rPr>
        <w:t>Стратегия, аккредиттеу және білім беру сапасы бөлімі өз функцияларын сапалы орындау үшін қажетті материалдық-техникалық қамтамасыз етілуге тиіс</w:t>
      </w:r>
      <w:r w:rsidRPr="001D1815">
        <w:rPr>
          <w:sz w:val="28"/>
        </w:rPr>
        <w:t xml:space="preserve">. </w:t>
      </w:r>
    </w:p>
    <w:p w14:paraId="48AC66F8" w14:textId="77777777" w:rsidR="00C576B1" w:rsidRPr="001D1815" w:rsidRDefault="00C576B1" w:rsidP="00A079B0">
      <w:pPr>
        <w:tabs>
          <w:tab w:val="left" w:pos="993"/>
        </w:tabs>
        <w:ind w:right="-1" w:firstLine="567"/>
        <w:jc w:val="both"/>
        <w:rPr>
          <w:sz w:val="28"/>
        </w:rPr>
      </w:pPr>
    </w:p>
    <w:p w14:paraId="18F717A1" w14:textId="77777777" w:rsidR="00C576B1" w:rsidRPr="001D1815" w:rsidRDefault="00C576B1" w:rsidP="00A079B0">
      <w:pPr>
        <w:tabs>
          <w:tab w:val="left" w:pos="993"/>
        </w:tabs>
        <w:autoSpaceDE w:val="0"/>
        <w:ind w:right="-1" w:firstLine="567"/>
        <w:jc w:val="both"/>
        <w:rPr>
          <w:b/>
          <w:sz w:val="28"/>
        </w:rPr>
      </w:pPr>
      <w:r w:rsidRPr="001D1815">
        <w:rPr>
          <w:b/>
          <w:sz w:val="28"/>
        </w:rPr>
        <w:t>Параграф</w:t>
      </w:r>
      <w:r w:rsidRPr="001D1815">
        <w:rPr>
          <w:b/>
          <w:sz w:val="28"/>
          <w:szCs w:val="28"/>
        </w:rPr>
        <w:t xml:space="preserve"> 6.</w:t>
      </w:r>
      <w:r w:rsidRPr="001D1815">
        <w:rPr>
          <w:sz w:val="28"/>
          <w:szCs w:val="28"/>
        </w:rPr>
        <w:t xml:space="preserve"> </w:t>
      </w:r>
      <w:r w:rsidRPr="001D1815">
        <w:rPr>
          <w:b/>
          <w:sz w:val="28"/>
        </w:rPr>
        <w:t>Басқа бөлімшелермен өзара әрекеттесу</w:t>
      </w:r>
    </w:p>
    <w:p w14:paraId="0B3713DB" w14:textId="77777777" w:rsidR="005751C3" w:rsidRPr="001D1815" w:rsidRDefault="005751C3" w:rsidP="00A079B0">
      <w:pPr>
        <w:tabs>
          <w:tab w:val="left" w:pos="993"/>
        </w:tabs>
        <w:autoSpaceDE w:val="0"/>
        <w:ind w:right="-1" w:firstLine="567"/>
        <w:jc w:val="both"/>
        <w:rPr>
          <w:sz w:val="28"/>
          <w:szCs w:val="28"/>
        </w:rPr>
      </w:pPr>
    </w:p>
    <w:p w14:paraId="5A5245AA" w14:textId="3374643A" w:rsidR="00C576B1" w:rsidRPr="001D1815" w:rsidRDefault="00C576B1" w:rsidP="00A079B0">
      <w:pPr>
        <w:tabs>
          <w:tab w:val="left" w:pos="993"/>
        </w:tabs>
        <w:autoSpaceDE w:val="0"/>
        <w:ind w:right="-1" w:firstLine="567"/>
        <w:jc w:val="both"/>
        <w:rPr>
          <w:sz w:val="28"/>
          <w:szCs w:val="28"/>
        </w:rPr>
      </w:pPr>
      <w:r w:rsidRPr="001D1815">
        <w:rPr>
          <w:sz w:val="28"/>
          <w:szCs w:val="28"/>
        </w:rPr>
        <w:t>2</w:t>
      </w:r>
      <w:r w:rsidR="00B31F80" w:rsidRPr="001D1815">
        <w:rPr>
          <w:sz w:val="28"/>
          <w:szCs w:val="28"/>
        </w:rPr>
        <w:t>2</w:t>
      </w:r>
      <w:r w:rsidRPr="001D1815">
        <w:rPr>
          <w:sz w:val="28"/>
          <w:szCs w:val="28"/>
        </w:rPr>
        <w:t>.</w:t>
      </w:r>
      <w:r w:rsidR="00B37C91" w:rsidRPr="001D1815">
        <w:rPr>
          <w:sz w:val="28"/>
          <w:szCs w:val="28"/>
        </w:rPr>
        <w:t> </w:t>
      </w:r>
      <w:r w:rsidR="00951F7A" w:rsidRPr="001D1815">
        <w:rPr>
          <w:sz w:val="28"/>
          <w:szCs w:val="28"/>
        </w:rPr>
        <w:t xml:space="preserve">Стратегия, аккредиттеу және білім беру сапасы бөлімі өз өкілеттігі шеңберінде Ахмет Байтұрсынұлы атындағы </w:t>
      </w:r>
      <w:r w:rsidR="00951F7A" w:rsidRPr="001D1815">
        <w:rPr>
          <w:color w:val="000000"/>
          <w:spacing w:val="-10"/>
          <w:sz w:val="28"/>
          <w:szCs w:val="28"/>
        </w:rPr>
        <w:t>ҚӨУ</w:t>
      </w:r>
      <w:r w:rsidR="00951F7A" w:rsidRPr="001D1815">
        <w:rPr>
          <w:sz w:val="28"/>
          <w:szCs w:val="28"/>
        </w:rPr>
        <w:t xml:space="preserve"> барлық бөлім</w:t>
      </w:r>
      <w:r w:rsidR="00E17340">
        <w:rPr>
          <w:sz w:val="28"/>
          <w:szCs w:val="28"/>
        </w:rPr>
        <w:t>дерімен</w:t>
      </w:r>
      <w:r w:rsidR="00951F7A" w:rsidRPr="001D1815">
        <w:rPr>
          <w:sz w:val="28"/>
          <w:szCs w:val="28"/>
        </w:rPr>
        <w:t xml:space="preserve">, сондай-ақ өз </w:t>
      </w:r>
      <w:r w:rsidR="00951F7A" w:rsidRPr="00E17340">
        <w:rPr>
          <w:sz w:val="28"/>
          <w:szCs w:val="28"/>
        </w:rPr>
        <w:t>құзыреті шегінде</w:t>
      </w:r>
      <w:r w:rsidR="00E17340" w:rsidRPr="00E17340">
        <w:rPr>
          <w:sz w:val="28"/>
          <w:szCs w:val="28"/>
        </w:rPr>
        <w:t xml:space="preserve"> басқа да</w:t>
      </w:r>
      <w:r w:rsidR="00951F7A" w:rsidRPr="00E17340">
        <w:rPr>
          <w:sz w:val="28"/>
          <w:szCs w:val="28"/>
        </w:rPr>
        <w:t xml:space="preserve"> ұйымдармен </w:t>
      </w:r>
      <w:r w:rsidR="00951F7A" w:rsidRPr="001D1815">
        <w:rPr>
          <w:sz w:val="28"/>
          <w:szCs w:val="28"/>
        </w:rPr>
        <w:t xml:space="preserve">өзара </w:t>
      </w:r>
      <w:r w:rsidR="002B7E2A">
        <w:rPr>
          <w:sz w:val="28"/>
          <w:szCs w:val="28"/>
        </w:rPr>
        <w:t>әрекетттеседі</w:t>
      </w:r>
      <w:r w:rsidRPr="002B7E2A">
        <w:rPr>
          <w:color w:val="FF0000"/>
          <w:sz w:val="28"/>
          <w:szCs w:val="28"/>
        </w:rPr>
        <w:t>.</w:t>
      </w:r>
    </w:p>
    <w:p w14:paraId="21478438" w14:textId="77777777" w:rsidR="00C576B1" w:rsidRPr="001D1815" w:rsidRDefault="00C576B1" w:rsidP="00A079B0">
      <w:pPr>
        <w:tabs>
          <w:tab w:val="left" w:pos="993"/>
        </w:tabs>
        <w:autoSpaceDE w:val="0"/>
        <w:ind w:right="-1" w:firstLine="567"/>
        <w:jc w:val="both"/>
        <w:rPr>
          <w:sz w:val="28"/>
          <w:szCs w:val="28"/>
        </w:rPr>
      </w:pPr>
    </w:p>
    <w:p w14:paraId="4FA81CAD" w14:textId="77777777" w:rsidR="00C576B1" w:rsidRPr="001D1815" w:rsidRDefault="00C576B1" w:rsidP="00A079B0">
      <w:pPr>
        <w:tabs>
          <w:tab w:val="left" w:pos="993"/>
          <w:tab w:val="left" w:pos="1134"/>
        </w:tabs>
        <w:ind w:right="-1" w:firstLine="567"/>
        <w:rPr>
          <w:b/>
          <w:sz w:val="28"/>
        </w:rPr>
      </w:pPr>
      <w:r w:rsidRPr="001D1815">
        <w:rPr>
          <w:b/>
          <w:sz w:val="28"/>
        </w:rPr>
        <w:t>Параграф</w:t>
      </w:r>
      <w:r w:rsidRPr="001D1815">
        <w:rPr>
          <w:b/>
          <w:sz w:val="28"/>
          <w:szCs w:val="28"/>
        </w:rPr>
        <w:t xml:space="preserve"> 7.</w:t>
      </w:r>
      <w:r w:rsidRPr="001D1815">
        <w:rPr>
          <w:sz w:val="28"/>
          <w:szCs w:val="28"/>
        </w:rPr>
        <w:t xml:space="preserve"> </w:t>
      </w:r>
      <w:r w:rsidRPr="001D1815">
        <w:rPr>
          <w:b/>
          <w:sz w:val="28"/>
        </w:rPr>
        <w:t xml:space="preserve">Қызметкерлерді көтермелеу </w:t>
      </w:r>
    </w:p>
    <w:p w14:paraId="5B015E05" w14:textId="77777777" w:rsidR="005751C3" w:rsidRPr="001D1815" w:rsidRDefault="005751C3" w:rsidP="00A079B0">
      <w:pPr>
        <w:tabs>
          <w:tab w:val="left" w:pos="993"/>
          <w:tab w:val="left" w:pos="1134"/>
        </w:tabs>
        <w:ind w:right="-1" w:firstLine="567"/>
        <w:jc w:val="both"/>
        <w:rPr>
          <w:sz w:val="28"/>
        </w:rPr>
      </w:pPr>
    </w:p>
    <w:p w14:paraId="7F610BDC" w14:textId="1EBBB4C2" w:rsidR="00C576B1" w:rsidRPr="002B7E2A" w:rsidRDefault="00C576B1" w:rsidP="00A079B0">
      <w:pPr>
        <w:tabs>
          <w:tab w:val="left" w:pos="993"/>
          <w:tab w:val="left" w:pos="1134"/>
        </w:tabs>
        <w:ind w:right="-1" w:firstLine="567"/>
        <w:jc w:val="both"/>
        <w:rPr>
          <w:sz w:val="28"/>
        </w:rPr>
      </w:pPr>
      <w:r w:rsidRPr="001D1815">
        <w:rPr>
          <w:sz w:val="28"/>
        </w:rPr>
        <w:t>2</w:t>
      </w:r>
      <w:r w:rsidR="00B31F80" w:rsidRPr="001D1815">
        <w:rPr>
          <w:sz w:val="28"/>
        </w:rPr>
        <w:t>3</w:t>
      </w:r>
      <w:r w:rsidRPr="001D1815">
        <w:rPr>
          <w:sz w:val="28"/>
        </w:rPr>
        <w:t>.</w:t>
      </w:r>
      <w:r w:rsidR="00B37C91" w:rsidRPr="001D1815">
        <w:rPr>
          <w:sz w:val="28"/>
        </w:rPr>
        <w:t> </w:t>
      </w:r>
      <w:r w:rsidR="00951F7A" w:rsidRPr="001D1815">
        <w:rPr>
          <w:sz w:val="28"/>
        </w:rPr>
        <w:t xml:space="preserve">Тапсырылған жұмысты уақтылы және сапалы орындағаны үшін </w:t>
      </w:r>
      <w:r w:rsidR="00951F7A" w:rsidRPr="002B7E2A">
        <w:rPr>
          <w:sz w:val="28"/>
          <w:szCs w:val="28"/>
        </w:rPr>
        <w:t>САБСБ</w:t>
      </w:r>
      <w:r w:rsidR="00951F7A" w:rsidRPr="002B7E2A">
        <w:rPr>
          <w:sz w:val="28"/>
        </w:rPr>
        <w:t xml:space="preserve"> қызметкерлері </w:t>
      </w:r>
      <w:r w:rsidR="002B7E2A" w:rsidRPr="002B7E2A">
        <w:rPr>
          <w:sz w:val="28"/>
        </w:rPr>
        <w:t xml:space="preserve">бөлім бастығының ұсынысы негізінде, </w:t>
      </w:r>
      <w:r w:rsidR="00951F7A" w:rsidRPr="002B7E2A">
        <w:rPr>
          <w:sz w:val="28"/>
        </w:rPr>
        <w:t>Басқарма Төрағасы-</w:t>
      </w:r>
      <w:r w:rsidR="002B7E2A" w:rsidRPr="002B7E2A">
        <w:rPr>
          <w:sz w:val="28"/>
        </w:rPr>
        <w:t>Р</w:t>
      </w:r>
      <w:r w:rsidR="00951F7A" w:rsidRPr="002B7E2A">
        <w:rPr>
          <w:sz w:val="28"/>
        </w:rPr>
        <w:t>ектордың бұйрығымен</w:t>
      </w:r>
      <w:r w:rsidR="002B7E2A" w:rsidRPr="002B7E2A">
        <w:rPr>
          <w:sz w:val="28"/>
        </w:rPr>
        <w:t>,</w:t>
      </w:r>
      <w:r w:rsidR="00951F7A" w:rsidRPr="002B7E2A">
        <w:rPr>
          <w:sz w:val="28"/>
        </w:rPr>
        <w:t xml:space="preserve"> ал </w:t>
      </w:r>
      <w:r w:rsidR="00951F7A" w:rsidRPr="002B7E2A">
        <w:rPr>
          <w:sz w:val="28"/>
          <w:szCs w:val="28"/>
        </w:rPr>
        <w:t>САБСБ</w:t>
      </w:r>
      <w:r w:rsidR="00951F7A" w:rsidRPr="002B7E2A">
        <w:rPr>
          <w:sz w:val="28"/>
        </w:rPr>
        <w:t xml:space="preserve"> бастығы Басқарма Төрағасы – Ректордың шешімімен </w:t>
      </w:r>
      <w:r w:rsidR="002B7E2A">
        <w:rPr>
          <w:sz w:val="28"/>
        </w:rPr>
        <w:t>ынталандырады.</w:t>
      </w:r>
    </w:p>
    <w:p w14:paraId="29DA047A" w14:textId="6002DF95" w:rsidR="00C576B1" w:rsidRPr="001D1815" w:rsidRDefault="000B42BB" w:rsidP="00A079B0">
      <w:pPr>
        <w:shd w:val="clear" w:color="auto" w:fill="FFFFFF"/>
        <w:tabs>
          <w:tab w:val="left" w:pos="540"/>
          <w:tab w:val="left" w:pos="993"/>
        </w:tabs>
        <w:ind w:right="-1" w:firstLine="567"/>
        <w:jc w:val="both"/>
        <w:rPr>
          <w:b/>
          <w:color w:val="000000"/>
          <w:sz w:val="28"/>
          <w:szCs w:val="28"/>
        </w:rPr>
      </w:pPr>
      <w:r w:rsidRPr="001D1815">
        <w:rPr>
          <w:b/>
          <w:sz w:val="28"/>
          <w:szCs w:val="28"/>
        </w:rPr>
        <w:lastRenderedPageBreak/>
        <w:t>8</w:t>
      </w:r>
      <w:r w:rsidRPr="008F3268">
        <w:rPr>
          <w:b/>
          <w:sz w:val="28"/>
          <w:szCs w:val="28"/>
        </w:rPr>
        <w:t xml:space="preserve"> т</w:t>
      </w:r>
      <w:r w:rsidR="00D927D0" w:rsidRPr="001D1815">
        <w:rPr>
          <w:b/>
          <w:sz w:val="28"/>
          <w:szCs w:val="28"/>
        </w:rPr>
        <w:t xml:space="preserve">арау. </w:t>
      </w:r>
      <w:r w:rsidR="00C576B1" w:rsidRPr="001D1815">
        <w:rPr>
          <w:b/>
          <w:color w:val="000000"/>
          <w:sz w:val="28"/>
          <w:szCs w:val="28"/>
        </w:rPr>
        <w:t>Өзгерістерді енгізу тәртібі</w:t>
      </w:r>
    </w:p>
    <w:p w14:paraId="2BEA7CE9" w14:textId="77777777" w:rsidR="00C576B1" w:rsidRPr="001D1815" w:rsidRDefault="00C576B1" w:rsidP="00A079B0">
      <w:pPr>
        <w:shd w:val="clear" w:color="auto" w:fill="FFFFFF"/>
        <w:tabs>
          <w:tab w:val="left" w:pos="900"/>
          <w:tab w:val="left" w:pos="993"/>
        </w:tabs>
        <w:ind w:right="-1" w:firstLine="567"/>
        <w:jc w:val="both"/>
        <w:rPr>
          <w:color w:val="000000"/>
          <w:sz w:val="28"/>
          <w:szCs w:val="28"/>
        </w:rPr>
      </w:pPr>
    </w:p>
    <w:p w14:paraId="5DC6C026" w14:textId="1C649DBD" w:rsidR="00C576B1" w:rsidRPr="001D1815" w:rsidRDefault="00C576B1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>2</w:t>
      </w:r>
      <w:r w:rsidR="00B31F80" w:rsidRPr="001D1815">
        <w:rPr>
          <w:color w:val="000000"/>
          <w:sz w:val="28"/>
          <w:szCs w:val="28"/>
        </w:rPr>
        <w:t>4</w:t>
      </w:r>
      <w:r w:rsidRPr="001D1815">
        <w:rPr>
          <w:color w:val="000000"/>
          <w:sz w:val="28"/>
          <w:szCs w:val="28"/>
        </w:rPr>
        <w:t>.</w:t>
      </w:r>
      <w:r w:rsidR="00B37C91" w:rsidRPr="001D1815">
        <w:rPr>
          <w:color w:val="000000"/>
          <w:sz w:val="28"/>
          <w:szCs w:val="28"/>
        </w:rPr>
        <w:t> </w:t>
      </w:r>
      <w:r w:rsidR="00951F7A" w:rsidRPr="001D1815">
        <w:rPr>
          <w:color w:val="000000"/>
          <w:sz w:val="28"/>
          <w:szCs w:val="28"/>
        </w:rPr>
        <w:t xml:space="preserve">Осы Ережеге өзгерістер енгізу </w:t>
      </w:r>
      <w:r w:rsidR="009F78E4" w:rsidRPr="001D1815">
        <w:rPr>
          <w:color w:val="000000"/>
          <w:sz w:val="28"/>
          <w:szCs w:val="28"/>
        </w:rPr>
        <w:t>САБСБ</w:t>
      </w:r>
      <w:r w:rsidR="00951F7A" w:rsidRPr="001D1815">
        <w:rPr>
          <w:color w:val="000000"/>
          <w:sz w:val="28"/>
          <w:szCs w:val="28"/>
        </w:rPr>
        <w:t xml:space="preserve"> бастығы, </w:t>
      </w:r>
      <w:r w:rsidR="009F78E4" w:rsidRPr="001D1815">
        <w:rPr>
          <w:color w:val="000000"/>
          <w:spacing w:val="-10"/>
          <w:sz w:val="28"/>
          <w:szCs w:val="28"/>
        </w:rPr>
        <w:t>ПББ</w:t>
      </w:r>
      <w:r w:rsidR="00951F7A" w:rsidRPr="001D1815">
        <w:rPr>
          <w:color w:val="000000"/>
          <w:sz w:val="28"/>
          <w:szCs w:val="28"/>
        </w:rPr>
        <w:t xml:space="preserve"> бастығының бастамасы бойынша жүзеге асырылады және </w:t>
      </w:r>
      <w:bookmarkStart w:id="7" w:name="_Hlk185431470"/>
      <w:r w:rsidR="009F78E4" w:rsidRPr="001D1815">
        <w:rPr>
          <w:color w:val="000000"/>
          <w:sz w:val="28"/>
          <w:szCs w:val="28"/>
        </w:rPr>
        <w:t>Қ</w:t>
      </w:r>
      <w:r w:rsidR="006E6D38">
        <w:rPr>
          <w:color w:val="000000"/>
          <w:sz w:val="28"/>
          <w:szCs w:val="28"/>
        </w:rPr>
        <w:t>П</w:t>
      </w:r>
      <w:r w:rsidR="009F78E4" w:rsidRPr="001D1815">
        <w:rPr>
          <w:bCs/>
          <w:color w:val="000000"/>
          <w:sz w:val="28"/>
          <w:szCs w:val="28"/>
        </w:rPr>
        <w:t xml:space="preserve"> 082-2022</w:t>
      </w:r>
      <w:r w:rsidR="006E6D38">
        <w:rPr>
          <w:bCs/>
          <w:color w:val="000000"/>
          <w:sz w:val="28"/>
          <w:szCs w:val="28"/>
        </w:rPr>
        <w:t xml:space="preserve">. </w:t>
      </w:r>
      <w:r w:rsidR="006E6D38" w:rsidRPr="001D1815">
        <w:rPr>
          <w:bCs/>
          <w:color w:val="000000"/>
          <w:sz w:val="28"/>
          <w:szCs w:val="28"/>
        </w:rPr>
        <w:t xml:space="preserve">«Құжаттаманы басқару» </w:t>
      </w:r>
      <w:r w:rsidR="006E6D38">
        <w:rPr>
          <w:bCs/>
          <w:color w:val="000000"/>
          <w:sz w:val="28"/>
          <w:szCs w:val="28"/>
        </w:rPr>
        <w:t>Қ</w:t>
      </w:r>
      <w:r w:rsidR="009F78E4" w:rsidRPr="001D1815">
        <w:rPr>
          <w:bCs/>
          <w:color w:val="000000"/>
          <w:sz w:val="28"/>
          <w:szCs w:val="28"/>
        </w:rPr>
        <w:t>ұжатта</w:t>
      </w:r>
      <w:r w:rsidR="006E6D38">
        <w:rPr>
          <w:bCs/>
          <w:color w:val="000000"/>
          <w:sz w:val="28"/>
          <w:szCs w:val="28"/>
        </w:rPr>
        <w:t>у</w:t>
      </w:r>
      <w:r w:rsidR="009F78E4" w:rsidRPr="001D1815">
        <w:rPr>
          <w:bCs/>
          <w:color w:val="000000"/>
          <w:sz w:val="28"/>
          <w:szCs w:val="28"/>
        </w:rPr>
        <w:t xml:space="preserve"> </w:t>
      </w:r>
      <w:r w:rsidR="006E6D38">
        <w:rPr>
          <w:bCs/>
          <w:color w:val="000000"/>
          <w:sz w:val="28"/>
          <w:szCs w:val="28"/>
        </w:rPr>
        <w:t>процедурасына</w:t>
      </w:r>
      <w:r w:rsidR="009F78E4" w:rsidRPr="001D1815">
        <w:rPr>
          <w:bCs/>
          <w:color w:val="000000"/>
          <w:sz w:val="28"/>
          <w:szCs w:val="28"/>
        </w:rPr>
        <w:t xml:space="preserve"> сәйкес жүргізіледі.</w:t>
      </w:r>
      <w:r w:rsidRPr="001D1815">
        <w:rPr>
          <w:color w:val="000000"/>
          <w:sz w:val="28"/>
          <w:szCs w:val="28"/>
        </w:rPr>
        <w:t xml:space="preserve"> </w:t>
      </w:r>
      <w:bookmarkEnd w:id="7"/>
    </w:p>
    <w:p w14:paraId="2CC652EA" w14:textId="77777777" w:rsidR="00C576B1" w:rsidRPr="001D1815" w:rsidRDefault="00C576B1" w:rsidP="00A079B0">
      <w:pPr>
        <w:pStyle w:val="a5"/>
        <w:tabs>
          <w:tab w:val="left" w:pos="993"/>
        </w:tabs>
        <w:ind w:right="-1" w:firstLine="567"/>
        <w:jc w:val="center"/>
        <w:rPr>
          <w:b/>
          <w:sz w:val="28"/>
          <w:szCs w:val="28"/>
          <w:lang w:val="kk-KZ"/>
        </w:rPr>
      </w:pPr>
    </w:p>
    <w:p w14:paraId="4F679E11" w14:textId="531FEDFD" w:rsidR="00C576B1" w:rsidRPr="001D1815" w:rsidRDefault="000B42BB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1D1815">
        <w:rPr>
          <w:b/>
          <w:sz w:val="28"/>
          <w:szCs w:val="28"/>
        </w:rPr>
        <w:t>9</w:t>
      </w:r>
      <w:r w:rsidRPr="008F3268">
        <w:rPr>
          <w:b/>
          <w:sz w:val="28"/>
          <w:szCs w:val="28"/>
        </w:rPr>
        <w:t xml:space="preserve"> т</w:t>
      </w:r>
      <w:r w:rsidR="00D927D0" w:rsidRPr="001D1815">
        <w:rPr>
          <w:b/>
          <w:sz w:val="28"/>
          <w:szCs w:val="28"/>
        </w:rPr>
        <w:t xml:space="preserve">арау. </w:t>
      </w:r>
      <w:r w:rsidR="00C576B1" w:rsidRPr="001D1815">
        <w:rPr>
          <w:b/>
          <w:bCs/>
          <w:color w:val="000000"/>
          <w:sz w:val="28"/>
          <w:szCs w:val="28"/>
        </w:rPr>
        <w:t>Келісу, сақтау және тарату</w:t>
      </w:r>
    </w:p>
    <w:p w14:paraId="5527E1D1" w14:textId="77777777" w:rsidR="00C576B1" w:rsidRPr="001D1815" w:rsidRDefault="00C576B1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bCs/>
          <w:color w:val="000000"/>
          <w:sz w:val="28"/>
          <w:szCs w:val="28"/>
        </w:rPr>
      </w:pPr>
    </w:p>
    <w:p w14:paraId="760F017D" w14:textId="53279331" w:rsidR="00C576B1" w:rsidRPr="001D1815" w:rsidRDefault="00C576B1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8"/>
          <w:szCs w:val="28"/>
        </w:rPr>
      </w:pPr>
      <w:r w:rsidRPr="001D1815">
        <w:rPr>
          <w:bCs/>
          <w:color w:val="000000"/>
          <w:sz w:val="28"/>
          <w:szCs w:val="28"/>
        </w:rPr>
        <w:t>2</w:t>
      </w:r>
      <w:r w:rsidR="00B31F80" w:rsidRPr="001D1815">
        <w:rPr>
          <w:bCs/>
          <w:color w:val="000000"/>
          <w:sz w:val="28"/>
          <w:szCs w:val="28"/>
        </w:rPr>
        <w:t>5</w:t>
      </w:r>
      <w:r w:rsidRPr="001D1815">
        <w:rPr>
          <w:bCs/>
          <w:color w:val="000000"/>
          <w:sz w:val="28"/>
          <w:szCs w:val="28"/>
        </w:rPr>
        <w:t>.</w:t>
      </w:r>
      <w:r w:rsidR="00B37C91" w:rsidRPr="001D1815">
        <w:rPr>
          <w:bCs/>
          <w:color w:val="000000"/>
          <w:sz w:val="28"/>
          <w:szCs w:val="28"/>
        </w:rPr>
        <w:t> </w:t>
      </w:r>
      <w:bookmarkStart w:id="8" w:name="_Hlk185431512"/>
      <w:r w:rsidR="009F78E4" w:rsidRPr="001D1815">
        <w:rPr>
          <w:bCs/>
          <w:color w:val="000000"/>
          <w:sz w:val="28"/>
          <w:szCs w:val="28"/>
        </w:rPr>
        <w:t xml:space="preserve">Келісу, сақтау және тарату </w:t>
      </w:r>
      <w:r w:rsidR="009F78E4" w:rsidRPr="001D1815">
        <w:rPr>
          <w:color w:val="000000"/>
          <w:sz w:val="28"/>
          <w:szCs w:val="28"/>
        </w:rPr>
        <w:t>Қ</w:t>
      </w:r>
      <w:r w:rsidR="006E6D38">
        <w:rPr>
          <w:color w:val="000000"/>
          <w:sz w:val="28"/>
          <w:szCs w:val="28"/>
          <w:lang w:val="ru-RU"/>
        </w:rPr>
        <w:t xml:space="preserve">П </w:t>
      </w:r>
      <w:r w:rsidR="009F78E4" w:rsidRPr="001D1815">
        <w:rPr>
          <w:bCs/>
          <w:color w:val="000000"/>
          <w:sz w:val="28"/>
          <w:szCs w:val="28"/>
        </w:rPr>
        <w:t>082-2022</w:t>
      </w:r>
      <w:r w:rsidR="006E6D38">
        <w:rPr>
          <w:bCs/>
          <w:color w:val="000000"/>
          <w:sz w:val="28"/>
          <w:szCs w:val="28"/>
          <w:lang w:val="ru-RU"/>
        </w:rPr>
        <w:t>.</w:t>
      </w:r>
      <w:r w:rsidR="009F78E4" w:rsidRPr="001D1815">
        <w:rPr>
          <w:bCs/>
          <w:color w:val="000000"/>
          <w:sz w:val="28"/>
          <w:szCs w:val="28"/>
        </w:rPr>
        <w:t xml:space="preserve"> </w:t>
      </w:r>
      <w:r w:rsidR="006E6D38" w:rsidRPr="001D1815">
        <w:rPr>
          <w:bCs/>
          <w:color w:val="000000"/>
          <w:sz w:val="28"/>
          <w:szCs w:val="28"/>
        </w:rPr>
        <w:t xml:space="preserve">«Құжаттаманы басқару» </w:t>
      </w:r>
      <w:r w:rsidR="006E6D38">
        <w:rPr>
          <w:bCs/>
          <w:color w:val="000000"/>
          <w:sz w:val="28"/>
          <w:szCs w:val="28"/>
        </w:rPr>
        <w:t>Қ</w:t>
      </w:r>
      <w:r w:rsidR="009F78E4" w:rsidRPr="001D1815">
        <w:rPr>
          <w:bCs/>
          <w:color w:val="000000"/>
          <w:sz w:val="28"/>
          <w:szCs w:val="28"/>
        </w:rPr>
        <w:t>ұжатта</w:t>
      </w:r>
      <w:r w:rsidR="006E6D38">
        <w:rPr>
          <w:bCs/>
          <w:color w:val="000000"/>
          <w:sz w:val="28"/>
          <w:szCs w:val="28"/>
        </w:rPr>
        <w:t xml:space="preserve">у процедурасына </w:t>
      </w:r>
      <w:r w:rsidR="009F78E4" w:rsidRPr="001D1815">
        <w:rPr>
          <w:bCs/>
          <w:color w:val="000000"/>
          <w:sz w:val="28"/>
          <w:szCs w:val="28"/>
        </w:rPr>
        <w:t>сәйкес жүргізіледі.</w:t>
      </w:r>
      <w:r w:rsidRPr="001D1815">
        <w:rPr>
          <w:color w:val="000000"/>
          <w:sz w:val="28"/>
          <w:szCs w:val="28"/>
        </w:rPr>
        <w:t xml:space="preserve"> </w:t>
      </w:r>
      <w:bookmarkEnd w:id="8"/>
    </w:p>
    <w:p w14:paraId="38B90E33" w14:textId="156FE867" w:rsidR="00C576B1" w:rsidRPr="001D1815" w:rsidRDefault="00C576B1" w:rsidP="00A079B0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>2</w:t>
      </w:r>
      <w:r w:rsidR="00B31F80" w:rsidRPr="001D1815">
        <w:rPr>
          <w:color w:val="000000"/>
          <w:sz w:val="28"/>
          <w:szCs w:val="28"/>
        </w:rPr>
        <w:t>6</w:t>
      </w:r>
      <w:r w:rsidRPr="001D1815">
        <w:rPr>
          <w:color w:val="000000"/>
          <w:sz w:val="28"/>
          <w:szCs w:val="28"/>
        </w:rPr>
        <w:t>.</w:t>
      </w:r>
      <w:r w:rsidR="00B37C91" w:rsidRPr="001D1815">
        <w:rPr>
          <w:color w:val="000000"/>
          <w:sz w:val="28"/>
          <w:szCs w:val="28"/>
        </w:rPr>
        <w:t> </w:t>
      </w:r>
      <w:r w:rsidR="009F78E4" w:rsidRPr="001D1815">
        <w:rPr>
          <w:color w:val="000000"/>
          <w:sz w:val="28"/>
          <w:szCs w:val="28"/>
        </w:rPr>
        <w:t>Осы Ереже құқықтық қамтамасыз ету және мемлекеттік сатып алу бөлімінің бастығымен, персоналды басқару бөлімінің бастығымен және құжаттамалық қамтамасыз ету бөлімінің бастығымен келісіледі</w:t>
      </w:r>
      <w:r w:rsidR="0085113C" w:rsidRPr="001D1815">
        <w:rPr>
          <w:color w:val="000000"/>
          <w:sz w:val="28"/>
          <w:szCs w:val="28"/>
        </w:rPr>
        <w:t>.</w:t>
      </w:r>
    </w:p>
    <w:p w14:paraId="2E6282AF" w14:textId="79C44941" w:rsidR="00C576B1" w:rsidRPr="001D1815" w:rsidRDefault="00C576B1" w:rsidP="00A079B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>2</w:t>
      </w:r>
      <w:r w:rsidR="00B31F80" w:rsidRPr="001D1815">
        <w:rPr>
          <w:color w:val="000000"/>
          <w:sz w:val="28"/>
          <w:szCs w:val="28"/>
        </w:rPr>
        <w:t>7</w:t>
      </w:r>
      <w:r w:rsidRPr="001D1815">
        <w:rPr>
          <w:color w:val="000000"/>
          <w:sz w:val="28"/>
          <w:szCs w:val="28"/>
        </w:rPr>
        <w:t xml:space="preserve">. </w:t>
      </w:r>
      <w:r w:rsidR="009F78E4" w:rsidRPr="001D1815">
        <w:rPr>
          <w:color w:val="000000"/>
          <w:sz w:val="28"/>
          <w:szCs w:val="28"/>
        </w:rPr>
        <w:t xml:space="preserve">Ереже </w:t>
      </w:r>
      <w:r w:rsidR="009F78E4" w:rsidRPr="001D1815">
        <w:rPr>
          <w:color w:val="000000"/>
          <w:spacing w:val="-10"/>
          <w:sz w:val="28"/>
          <w:szCs w:val="28"/>
        </w:rPr>
        <w:t>ҚӨУ</w:t>
      </w:r>
      <w:r w:rsidR="009F78E4" w:rsidRPr="001D1815">
        <w:rPr>
          <w:color w:val="000000"/>
          <w:sz w:val="28"/>
          <w:szCs w:val="28"/>
        </w:rPr>
        <w:t xml:space="preserve"> Басқарма Төрағасы-Ректорының бұйрығымен бекітіледі</w:t>
      </w:r>
      <w:r w:rsidRPr="001D1815">
        <w:rPr>
          <w:color w:val="000000"/>
          <w:sz w:val="28"/>
          <w:szCs w:val="28"/>
        </w:rPr>
        <w:t>.</w:t>
      </w:r>
    </w:p>
    <w:p w14:paraId="4F149E5F" w14:textId="1AB5B64F" w:rsidR="00B31F80" w:rsidRPr="001D1815" w:rsidRDefault="0018026E" w:rsidP="00B31F8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>2</w:t>
      </w:r>
      <w:r w:rsidR="00B31F80" w:rsidRPr="001D1815">
        <w:rPr>
          <w:color w:val="000000"/>
          <w:sz w:val="28"/>
          <w:szCs w:val="28"/>
        </w:rPr>
        <w:t>8</w:t>
      </w:r>
      <w:r w:rsidR="00C576B1" w:rsidRPr="001D1815">
        <w:rPr>
          <w:color w:val="000000"/>
          <w:sz w:val="28"/>
          <w:szCs w:val="28"/>
        </w:rPr>
        <w:t>.</w:t>
      </w:r>
      <w:r w:rsidR="00B37C91" w:rsidRPr="001D1815">
        <w:rPr>
          <w:color w:val="000000"/>
          <w:sz w:val="28"/>
          <w:szCs w:val="28"/>
        </w:rPr>
        <w:t> </w:t>
      </w:r>
      <w:r w:rsidR="009F78E4" w:rsidRPr="001D1815">
        <w:rPr>
          <w:color w:val="000000"/>
          <w:sz w:val="28"/>
          <w:szCs w:val="28"/>
        </w:rPr>
        <w:t xml:space="preserve">Осы Ереженің түпнұсқасы </w:t>
      </w:r>
      <w:r w:rsidR="00276736" w:rsidRPr="002213F1">
        <w:rPr>
          <w:color w:val="000000"/>
          <w:sz w:val="28"/>
          <w:szCs w:val="28"/>
        </w:rPr>
        <w:t>«</w:t>
      </w:r>
      <w:r w:rsidR="009F78E4" w:rsidRPr="001D1815">
        <w:rPr>
          <w:color w:val="000000"/>
          <w:sz w:val="28"/>
          <w:szCs w:val="28"/>
        </w:rPr>
        <w:t>келісу парағымен</w:t>
      </w:r>
      <w:r w:rsidR="00276736" w:rsidRPr="002213F1">
        <w:rPr>
          <w:color w:val="000000"/>
          <w:sz w:val="28"/>
          <w:szCs w:val="28"/>
        </w:rPr>
        <w:t>»</w:t>
      </w:r>
      <w:r w:rsidR="00276736">
        <w:rPr>
          <w:color w:val="000000"/>
          <w:sz w:val="28"/>
          <w:szCs w:val="28"/>
        </w:rPr>
        <w:t xml:space="preserve"> </w:t>
      </w:r>
      <w:r w:rsidR="009F78E4" w:rsidRPr="001D1815">
        <w:rPr>
          <w:color w:val="000000"/>
          <w:sz w:val="28"/>
          <w:szCs w:val="28"/>
        </w:rPr>
        <w:t xml:space="preserve">бірге </w:t>
      </w:r>
      <w:r w:rsidR="00B9031F">
        <w:rPr>
          <w:color w:val="000000"/>
          <w:sz w:val="28"/>
          <w:szCs w:val="28"/>
        </w:rPr>
        <w:t>ПББ</w:t>
      </w:r>
      <w:r w:rsidR="00276736" w:rsidRPr="001D1815">
        <w:rPr>
          <w:color w:val="000000"/>
          <w:sz w:val="28"/>
          <w:szCs w:val="28"/>
        </w:rPr>
        <w:t xml:space="preserve"> </w:t>
      </w:r>
      <w:r w:rsidR="009F78E4" w:rsidRPr="001D1815">
        <w:rPr>
          <w:color w:val="000000"/>
          <w:sz w:val="28"/>
          <w:szCs w:val="28"/>
        </w:rPr>
        <w:t>қабылдау-тапсыру актісі бойынша сақтауға беріледі</w:t>
      </w:r>
      <w:r w:rsidR="00B31F80" w:rsidRPr="001D1815">
        <w:rPr>
          <w:color w:val="000000"/>
          <w:sz w:val="28"/>
          <w:szCs w:val="28"/>
        </w:rPr>
        <w:t>.</w:t>
      </w:r>
    </w:p>
    <w:p w14:paraId="67FCD27B" w14:textId="035987EC" w:rsidR="00C576B1" w:rsidRPr="0018026E" w:rsidRDefault="00B31F80" w:rsidP="00A079B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1D1815">
        <w:rPr>
          <w:color w:val="000000"/>
          <w:sz w:val="28"/>
          <w:szCs w:val="28"/>
        </w:rPr>
        <w:t>29</w:t>
      </w:r>
      <w:r w:rsidR="00C576B1" w:rsidRPr="001D1815">
        <w:rPr>
          <w:color w:val="000000"/>
          <w:sz w:val="28"/>
          <w:szCs w:val="28"/>
        </w:rPr>
        <w:t>.</w:t>
      </w:r>
      <w:r w:rsidR="00B37C91" w:rsidRPr="001D1815">
        <w:rPr>
          <w:color w:val="000000"/>
          <w:sz w:val="28"/>
          <w:szCs w:val="28"/>
        </w:rPr>
        <w:t> </w:t>
      </w:r>
      <w:bookmarkStart w:id="9" w:name="_Hlk185496845"/>
      <w:r w:rsidR="009F78E4" w:rsidRPr="001D1815">
        <w:rPr>
          <w:color w:val="000000"/>
          <w:sz w:val="28"/>
          <w:szCs w:val="28"/>
        </w:rPr>
        <w:t>Осы Ереженің жұмыс дана</w:t>
      </w:r>
      <w:r w:rsidR="00276736">
        <w:rPr>
          <w:color w:val="000000"/>
          <w:sz w:val="28"/>
          <w:szCs w:val="28"/>
        </w:rPr>
        <w:t>сы</w:t>
      </w:r>
      <w:r w:rsidR="009F78E4" w:rsidRPr="001D1815">
        <w:rPr>
          <w:color w:val="000000"/>
          <w:sz w:val="28"/>
          <w:szCs w:val="28"/>
        </w:rPr>
        <w:t xml:space="preserve"> </w:t>
      </w:r>
      <w:r w:rsidR="00276736">
        <w:rPr>
          <w:color w:val="000000"/>
          <w:sz w:val="28"/>
          <w:szCs w:val="28"/>
        </w:rPr>
        <w:t>У</w:t>
      </w:r>
      <w:r w:rsidR="009F78E4" w:rsidRPr="001D1815">
        <w:rPr>
          <w:color w:val="000000"/>
          <w:sz w:val="28"/>
          <w:szCs w:val="28"/>
        </w:rPr>
        <w:t>ниверситет</w:t>
      </w:r>
      <w:r w:rsidR="00276736">
        <w:rPr>
          <w:color w:val="000000"/>
          <w:sz w:val="28"/>
          <w:szCs w:val="28"/>
        </w:rPr>
        <w:t>тің</w:t>
      </w:r>
      <w:r w:rsidR="009F78E4" w:rsidRPr="001D1815">
        <w:rPr>
          <w:color w:val="000000"/>
          <w:sz w:val="28"/>
          <w:szCs w:val="28"/>
        </w:rPr>
        <w:t xml:space="preserve"> сайтында ішкі корпоративтік желіден </w:t>
      </w:r>
      <w:r w:rsidR="00276736">
        <w:rPr>
          <w:color w:val="000000"/>
          <w:sz w:val="28"/>
          <w:szCs w:val="28"/>
        </w:rPr>
        <w:t xml:space="preserve">кіру мүмкіндігімен </w:t>
      </w:r>
      <w:r w:rsidR="009F78E4" w:rsidRPr="001D1815">
        <w:rPr>
          <w:color w:val="000000"/>
          <w:sz w:val="28"/>
          <w:szCs w:val="28"/>
        </w:rPr>
        <w:t>орналастырылады</w:t>
      </w:r>
      <w:r w:rsidRPr="001D1815">
        <w:rPr>
          <w:color w:val="000000"/>
          <w:sz w:val="28"/>
          <w:szCs w:val="28"/>
        </w:rPr>
        <w:t>.</w:t>
      </w:r>
      <w:bookmarkEnd w:id="9"/>
    </w:p>
    <w:sectPr w:rsidR="00C576B1" w:rsidRPr="0018026E" w:rsidSect="007E61D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E556" w14:textId="77777777" w:rsidR="00CF0DD2" w:rsidRPr="001D1815" w:rsidRDefault="00CF0DD2" w:rsidP="009B6404">
      <w:r w:rsidRPr="001D1815">
        <w:separator/>
      </w:r>
    </w:p>
  </w:endnote>
  <w:endnote w:type="continuationSeparator" w:id="0">
    <w:p w14:paraId="380B3772" w14:textId="77777777" w:rsidR="00CF0DD2" w:rsidRPr="001D1815" w:rsidRDefault="00CF0DD2" w:rsidP="009B6404">
      <w:r w:rsidRPr="001D1815">
        <w:continuationSeparator/>
      </w:r>
    </w:p>
  </w:endnote>
  <w:endnote w:type="continuationNotice" w:id="1">
    <w:p w14:paraId="020EE6FA" w14:textId="77777777" w:rsidR="00E41346" w:rsidRDefault="00E41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022F3" w14:textId="77777777" w:rsidR="00CF0DD2" w:rsidRPr="001D1815" w:rsidRDefault="00CF0DD2" w:rsidP="009B6404">
      <w:r w:rsidRPr="001D1815">
        <w:separator/>
      </w:r>
    </w:p>
  </w:footnote>
  <w:footnote w:type="continuationSeparator" w:id="0">
    <w:p w14:paraId="76A0C1E4" w14:textId="77777777" w:rsidR="00CF0DD2" w:rsidRPr="001D1815" w:rsidRDefault="00CF0DD2" w:rsidP="009B6404">
      <w:r w:rsidRPr="001D1815">
        <w:continuationSeparator/>
      </w:r>
    </w:p>
  </w:footnote>
  <w:footnote w:type="continuationNotice" w:id="1">
    <w:p w14:paraId="4AACB24D" w14:textId="77777777" w:rsidR="00E41346" w:rsidRDefault="00E41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3286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3D732C" w14:textId="13A462C4" w:rsidR="007E61D5" w:rsidRPr="001D1815" w:rsidRDefault="007E61D5" w:rsidP="007E61D5">
        <w:pPr>
          <w:pStyle w:val="a9"/>
          <w:jc w:val="center"/>
          <w:rPr>
            <w:sz w:val="28"/>
            <w:szCs w:val="28"/>
          </w:rPr>
        </w:pPr>
        <w:r w:rsidRPr="001D1815">
          <w:rPr>
            <w:sz w:val="28"/>
            <w:szCs w:val="28"/>
          </w:rPr>
          <w:fldChar w:fldCharType="begin"/>
        </w:r>
        <w:r w:rsidRPr="001D1815">
          <w:rPr>
            <w:sz w:val="28"/>
            <w:szCs w:val="28"/>
          </w:rPr>
          <w:instrText>PAGE   \* MERGEFORMAT</w:instrText>
        </w:r>
        <w:r w:rsidRPr="001D1815">
          <w:rPr>
            <w:sz w:val="28"/>
            <w:szCs w:val="28"/>
          </w:rPr>
          <w:fldChar w:fldCharType="separate"/>
        </w:r>
        <w:r w:rsidR="008F3268">
          <w:rPr>
            <w:noProof/>
            <w:sz w:val="28"/>
            <w:szCs w:val="28"/>
          </w:rPr>
          <w:t>9</w:t>
        </w:r>
        <w:r w:rsidRPr="001D1815">
          <w:rPr>
            <w:sz w:val="28"/>
            <w:szCs w:val="28"/>
          </w:rPr>
          <w:fldChar w:fldCharType="end"/>
        </w:r>
      </w:p>
    </w:sdtContent>
  </w:sdt>
  <w:p w14:paraId="4B23095C" w14:textId="104BC0CE" w:rsidR="009B6404" w:rsidRPr="001D1815" w:rsidRDefault="00807098" w:rsidP="009B6404">
    <w:pPr>
      <w:tabs>
        <w:tab w:val="center" w:pos="4677"/>
        <w:tab w:val="right" w:pos="9355"/>
      </w:tabs>
      <w:jc w:val="center"/>
      <w:rPr>
        <w:b/>
        <w:sz w:val="28"/>
        <w:szCs w:val="28"/>
        <w:lang w:eastAsia="x-none"/>
      </w:rPr>
    </w:pPr>
    <w:r w:rsidRPr="001D1815">
      <w:rPr>
        <w:b/>
        <w:sz w:val="28"/>
        <w:szCs w:val="28"/>
        <w:lang w:eastAsia="x-none"/>
      </w:rPr>
      <w:t>Е</w:t>
    </w:r>
    <w:r w:rsidR="007E61D5" w:rsidRPr="001D1815">
      <w:rPr>
        <w:b/>
        <w:sz w:val="28"/>
        <w:szCs w:val="28"/>
        <w:lang w:eastAsia="x-none"/>
      </w:rPr>
      <w:t xml:space="preserve"> </w:t>
    </w:r>
    <w:r w:rsidR="00D824A7" w:rsidRPr="001D1815">
      <w:rPr>
        <w:b/>
        <w:sz w:val="28"/>
        <w:szCs w:val="28"/>
        <w:lang w:eastAsia="x-none"/>
      </w:rPr>
      <w:t>062</w:t>
    </w:r>
    <w:r w:rsidR="007E61D5" w:rsidRPr="001D1815">
      <w:rPr>
        <w:b/>
        <w:sz w:val="28"/>
        <w:szCs w:val="28"/>
        <w:lang w:eastAsia="x-none"/>
      </w:rPr>
      <w:t>-202</w:t>
    </w:r>
    <w:r w:rsidR="00C13C24" w:rsidRPr="001D1815">
      <w:rPr>
        <w:b/>
        <w:sz w:val="28"/>
        <w:szCs w:val="28"/>
        <w:lang w:eastAsia="x-none"/>
      </w:rPr>
      <w:t>4</w:t>
    </w:r>
  </w:p>
  <w:p w14:paraId="54C1C24C" w14:textId="77777777" w:rsidR="001D6E81" w:rsidRPr="001D1815" w:rsidRDefault="001D6E81" w:rsidP="009B6404">
    <w:pPr>
      <w:tabs>
        <w:tab w:val="center" w:pos="4677"/>
        <w:tab w:val="right" w:pos="9355"/>
      </w:tabs>
      <w:jc w:val="center"/>
      <w:rPr>
        <w:b/>
        <w:sz w:val="28"/>
        <w:szCs w:val="28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single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2126"/>
        </w:tabs>
        <w:ind w:left="2912" w:hanging="360"/>
      </w:pPr>
    </w:lvl>
  </w:abstractNum>
  <w:abstractNum w:abstractNumId="3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</w:lvl>
  </w:abstractNum>
  <w:abstractNum w:abstractNumId="4" w15:restartNumberingAfterBreak="0">
    <w:nsid w:val="0FB36C9A"/>
    <w:multiLevelType w:val="hybridMultilevel"/>
    <w:tmpl w:val="4C76BB64"/>
    <w:lvl w:ilvl="0" w:tplc="04190011">
      <w:start w:val="1"/>
      <w:numFmt w:val="decimal"/>
      <w:lvlText w:val="%1)"/>
      <w:lvlJc w:val="left"/>
      <w:pPr>
        <w:ind w:left="1315" w:hanging="360"/>
      </w:p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" w15:restartNumberingAfterBreak="0">
    <w:nsid w:val="12AD29ED"/>
    <w:multiLevelType w:val="hybridMultilevel"/>
    <w:tmpl w:val="656650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4675E9"/>
    <w:multiLevelType w:val="hybridMultilevel"/>
    <w:tmpl w:val="58926A02"/>
    <w:lvl w:ilvl="0" w:tplc="A622E7A4">
      <w:start w:val="1"/>
      <w:numFmt w:val="bullet"/>
      <w:lvlText w:val="-"/>
      <w:lvlJc w:val="left"/>
      <w:pPr>
        <w:ind w:left="1287" w:hanging="360"/>
      </w:pPr>
      <w:rPr>
        <w:rFonts w:ascii="PEW Report" w:hAnsi="MS Mincho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781BF7"/>
    <w:multiLevelType w:val="hybridMultilevel"/>
    <w:tmpl w:val="EED2995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6410DC"/>
    <w:multiLevelType w:val="hybridMultilevel"/>
    <w:tmpl w:val="F6022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F055E"/>
    <w:multiLevelType w:val="hybridMultilevel"/>
    <w:tmpl w:val="5644ECCE"/>
    <w:lvl w:ilvl="0" w:tplc="85548E5E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C47B0B"/>
    <w:multiLevelType w:val="hybridMultilevel"/>
    <w:tmpl w:val="CABE9782"/>
    <w:lvl w:ilvl="0" w:tplc="886AF050">
      <w:start w:val="1"/>
      <w:numFmt w:val="decimal"/>
      <w:lvlText w:val="%1)"/>
      <w:lvlJc w:val="left"/>
      <w:pPr>
        <w:ind w:left="14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56513859"/>
    <w:multiLevelType w:val="hybridMultilevel"/>
    <w:tmpl w:val="E912F61E"/>
    <w:lvl w:ilvl="0" w:tplc="D36E9C68">
      <w:start w:val="1"/>
      <w:numFmt w:val="decimal"/>
      <w:lvlText w:val="%1)"/>
      <w:lvlJc w:val="left"/>
      <w:pPr>
        <w:ind w:left="17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60E6FC6"/>
    <w:multiLevelType w:val="hybridMultilevel"/>
    <w:tmpl w:val="C1F2D968"/>
    <w:lvl w:ilvl="0" w:tplc="B13A75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2D5370C"/>
    <w:multiLevelType w:val="hybridMultilevel"/>
    <w:tmpl w:val="7794E4EC"/>
    <w:lvl w:ilvl="0" w:tplc="11F65E92">
      <w:start w:val="1"/>
      <w:numFmt w:val="decimal"/>
      <w:lvlText w:val="%1)"/>
      <w:lvlJc w:val="left"/>
      <w:pPr>
        <w:ind w:left="158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793C3D5C"/>
    <w:multiLevelType w:val="hybridMultilevel"/>
    <w:tmpl w:val="821E4F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F9A12B7"/>
    <w:multiLevelType w:val="hybridMultilevel"/>
    <w:tmpl w:val="37FE5C5E"/>
    <w:lvl w:ilvl="0" w:tplc="04190011">
      <w:start w:val="1"/>
      <w:numFmt w:val="decimal"/>
      <w:lvlText w:val="%1)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1610697184">
    <w:abstractNumId w:val="0"/>
  </w:num>
  <w:num w:numId="2" w16cid:durableId="392043318">
    <w:abstractNumId w:val="1"/>
  </w:num>
  <w:num w:numId="3" w16cid:durableId="525482435">
    <w:abstractNumId w:val="2"/>
  </w:num>
  <w:num w:numId="4" w16cid:durableId="1548103533">
    <w:abstractNumId w:val="3"/>
  </w:num>
  <w:num w:numId="5" w16cid:durableId="1221480911">
    <w:abstractNumId w:val="5"/>
  </w:num>
  <w:num w:numId="6" w16cid:durableId="1645696773">
    <w:abstractNumId w:val="16"/>
  </w:num>
  <w:num w:numId="7" w16cid:durableId="971520008">
    <w:abstractNumId w:val="11"/>
  </w:num>
  <w:num w:numId="8" w16cid:durableId="652023215">
    <w:abstractNumId w:val="13"/>
  </w:num>
  <w:num w:numId="9" w16cid:durableId="1600945291">
    <w:abstractNumId w:val="8"/>
  </w:num>
  <w:num w:numId="10" w16cid:durableId="1647471728">
    <w:abstractNumId w:val="10"/>
  </w:num>
  <w:num w:numId="11" w16cid:durableId="691148902">
    <w:abstractNumId w:val="4"/>
  </w:num>
  <w:num w:numId="12" w16cid:durableId="110898831">
    <w:abstractNumId w:val="14"/>
  </w:num>
  <w:num w:numId="13" w16cid:durableId="1369260500">
    <w:abstractNumId w:val="15"/>
  </w:num>
  <w:num w:numId="14" w16cid:durableId="1626737935">
    <w:abstractNumId w:val="9"/>
  </w:num>
  <w:num w:numId="15" w16cid:durableId="1751535726">
    <w:abstractNumId w:val="6"/>
  </w:num>
  <w:num w:numId="16" w16cid:durableId="1172720243">
    <w:abstractNumId w:val="7"/>
  </w:num>
  <w:num w:numId="17" w16cid:durableId="1015961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6B1"/>
    <w:rsid w:val="00011227"/>
    <w:rsid w:val="00014515"/>
    <w:rsid w:val="00024B87"/>
    <w:rsid w:val="00067D30"/>
    <w:rsid w:val="00086CE4"/>
    <w:rsid w:val="000B42BB"/>
    <w:rsid w:val="000C5A38"/>
    <w:rsid w:val="000C6FFA"/>
    <w:rsid w:val="000E1B80"/>
    <w:rsid w:val="000F649A"/>
    <w:rsid w:val="001042DA"/>
    <w:rsid w:val="001115B1"/>
    <w:rsid w:val="00143174"/>
    <w:rsid w:val="001533D0"/>
    <w:rsid w:val="00160FC0"/>
    <w:rsid w:val="0017403C"/>
    <w:rsid w:val="0018026E"/>
    <w:rsid w:val="001975B9"/>
    <w:rsid w:val="001B7B6D"/>
    <w:rsid w:val="001D1815"/>
    <w:rsid w:val="001D6E81"/>
    <w:rsid w:val="00217B50"/>
    <w:rsid w:val="002213F1"/>
    <w:rsid w:val="00251915"/>
    <w:rsid w:val="002635A4"/>
    <w:rsid w:val="00276736"/>
    <w:rsid w:val="00284B16"/>
    <w:rsid w:val="002B7E2A"/>
    <w:rsid w:val="002B7F04"/>
    <w:rsid w:val="002D514A"/>
    <w:rsid w:val="00317F98"/>
    <w:rsid w:val="00323905"/>
    <w:rsid w:val="00323B50"/>
    <w:rsid w:val="00325B99"/>
    <w:rsid w:val="00345D5D"/>
    <w:rsid w:val="003536E8"/>
    <w:rsid w:val="00364214"/>
    <w:rsid w:val="00366F50"/>
    <w:rsid w:val="00376E92"/>
    <w:rsid w:val="00376E96"/>
    <w:rsid w:val="003A4BB3"/>
    <w:rsid w:val="003A5EB7"/>
    <w:rsid w:val="003C1A12"/>
    <w:rsid w:val="003C61E2"/>
    <w:rsid w:val="003E27D1"/>
    <w:rsid w:val="003F12F2"/>
    <w:rsid w:val="003F16CC"/>
    <w:rsid w:val="00413203"/>
    <w:rsid w:val="00415319"/>
    <w:rsid w:val="00441616"/>
    <w:rsid w:val="00443492"/>
    <w:rsid w:val="00446830"/>
    <w:rsid w:val="004532D9"/>
    <w:rsid w:val="00481BCB"/>
    <w:rsid w:val="00493091"/>
    <w:rsid w:val="004B0AB3"/>
    <w:rsid w:val="004B37BE"/>
    <w:rsid w:val="004B5631"/>
    <w:rsid w:val="00514716"/>
    <w:rsid w:val="00524EC0"/>
    <w:rsid w:val="00541D0C"/>
    <w:rsid w:val="00553847"/>
    <w:rsid w:val="00556B2C"/>
    <w:rsid w:val="005751C3"/>
    <w:rsid w:val="00583177"/>
    <w:rsid w:val="00591E77"/>
    <w:rsid w:val="00594324"/>
    <w:rsid w:val="00597848"/>
    <w:rsid w:val="005C46BD"/>
    <w:rsid w:val="005D24A0"/>
    <w:rsid w:val="005D3E57"/>
    <w:rsid w:val="005F2B9D"/>
    <w:rsid w:val="006338B0"/>
    <w:rsid w:val="006755F5"/>
    <w:rsid w:val="006909AC"/>
    <w:rsid w:val="006B4C0D"/>
    <w:rsid w:val="006D5C5C"/>
    <w:rsid w:val="006E6D38"/>
    <w:rsid w:val="00712AAD"/>
    <w:rsid w:val="00726ABD"/>
    <w:rsid w:val="00741915"/>
    <w:rsid w:val="00743F0A"/>
    <w:rsid w:val="00745F8B"/>
    <w:rsid w:val="00751056"/>
    <w:rsid w:val="007528B7"/>
    <w:rsid w:val="00762136"/>
    <w:rsid w:val="007773A9"/>
    <w:rsid w:val="00785A55"/>
    <w:rsid w:val="007C2A34"/>
    <w:rsid w:val="007E1F6D"/>
    <w:rsid w:val="007E61D5"/>
    <w:rsid w:val="007F3F6D"/>
    <w:rsid w:val="007F6C83"/>
    <w:rsid w:val="00807098"/>
    <w:rsid w:val="00814AC0"/>
    <w:rsid w:val="00834640"/>
    <w:rsid w:val="00844A28"/>
    <w:rsid w:val="0085113C"/>
    <w:rsid w:val="00863E13"/>
    <w:rsid w:val="008D65B1"/>
    <w:rsid w:val="008F3268"/>
    <w:rsid w:val="00922E04"/>
    <w:rsid w:val="00951F7A"/>
    <w:rsid w:val="00961D83"/>
    <w:rsid w:val="00981D34"/>
    <w:rsid w:val="00993E4C"/>
    <w:rsid w:val="009940E6"/>
    <w:rsid w:val="009B6404"/>
    <w:rsid w:val="009C1AAA"/>
    <w:rsid w:val="009E2AC1"/>
    <w:rsid w:val="009E39DC"/>
    <w:rsid w:val="009E5121"/>
    <w:rsid w:val="009F78E4"/>
    <w:rsid w:val="00A079B0"/>
    <w:rsid w:val="00A26589"/>
    <w:rsid w:val="00A7784D"/>
    <w:rsid w:val="00AA3D9B"/>
    <w:rsid w:val="00AC20CF"/>
    <w:rsid w:val="00AD3B72"/>
    <w:rsid w:val="00AE67A0"/>
    <w:rsid w:val="00AF41C1"/>
    <w:rsid w:val="00B30EBF"/>
    <w:rsid w:val="00B31940"/>
    <w:rsid w:val="00B31F80"/>
    <w:rsid w:val="00B3493F"/>
    <w:rsid w:val="00B37C91"/>
    <w:rsid w:val="00B43AAA"/>
    <w:rsid w:val="00B52309"/>
    <w:rsid w:val="00B5438F"/>
    <w:rsid w:val="00B833F4"/>
    <w:rsid w:val="00B83D4B"/>
    <w:rsid w:val="00B9031F"/>
    <w:rsid w:val="00BB511D"/>
    <w:rsid w:val="00BC14CB"/>
    <w:rsid w:val="00BC4CDA"/>
    <w:rsid w:val="00C13C24"/>
    <w:rsid w:val="00C1402B"/>
    <w:rsid w:val="00C1480F"/>
    <w:rsid w:val="00C16BB9"/>
    <w:rsid w:val="00C20CDF"/>
    <w:rsid w:val="00C346AB"/>
    <w:rsid w:val="00C576B1"/>
    <w:rsid w:val="00C83FEF"/>
    <w:rsid w:val="00C913A1"/>
    <w:rsid w:val="00CD6A26"/>
    <w:rsid w:val="00CF0DD2"/>
    <w:rsid w:val="00D214A6"/>
    <w:rsid w:val="00D479A5"/>
    <w:rsid w:val="00D72362"/>
    <w:rsid w:val="00D7587A"/>
    <w:rsid w:val="00D80AE7"/>
    <w:rsid w:val="00D824A7"/>
    <w:rsid w:val="00D8503D"/>
    <w:rsid w:val="00D927D0"/>
    <w:rsid w:val="00E1574D"/>
    <w:rsid w:val="00E17340"/>
    <w:rsid w:val="00E35F67"/>
    <w:rsid w:val="00E41346"/>
    <w:rsid w:val="00E43BA8"/>
    <w:rsid w:val="00E43DE5"/>
    <w:rsid w:val="00E55695"/>
    <w:rsid w:val="00E939D6"/>
    <w:rsid w:val="00EA0409"/>
    <w:rsid w:val="00EC6DE6"/>
    <w:rsid w:val="00EF4496"/>
    <w:rsid w:val="00EF53AA"/>
    <w:rsid w:val="00F15D86"/>
    <w:rsid w:val="00F3369B"/>
    <w:rsid w:val="00F34927"/>
    <w:rsid w:val="00F819E6"/>
    <w:rsid w:val="00FB56D1"/>
    <w:rsid w:val="00FC2D65"/>
    <w:rsid w:val="00FE2E7A"/>
    <w:rsid w:val="00FF1054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8B41"/>
  <w15:docId w15:val="{DC7C0612-74FE-4681-8337-9257A497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6B1"/>
    <w:pPr>
      <w:spacing w:after="0" w:line="240" w:lineRule="auto"/>
    </w:pPr>
  </w:style>
  <w:style w:type="paragraph" w:customStyle="1" w:styleId="a4">
    <w:name w:val="Знак"/>
    <w:basedOn w:val="a"/>
    <w:autoRedefine/>
    <w:rsid w:val="00C576B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5">
    <w:name w:val="Стиль"/>
    <w:rsid w:val="00C5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576B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7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51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B64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B64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64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Вероника Гриднева</cp:lastModifiedBy>
  <cp:revision>4</cp:revision>
  <cp:lastPrinted>2024-11-21T07:44:00Z</cp:lastPrinted>
  <dcterms:created xsi:type="dcterms:W3CDTF">2024-12-30T04:41:00Z</dcterms:created>
  <dcterms:modified xsi:type="dcterms:W3CDTF">2024-12-30T06:39:00Z</dcterms:modified>
</cp:coreProperties>
</file>